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AB95" w14:textId="77777777" w:rsidR="00E8044D" w:rsidRPr="00132445" w:rsidRDefault="00E8044D" w:rsidP="00273B0A">
      <w:pPr>
        <w:pStyle w:val="Heading1"/>
      </w:pPr>
      <w:r w:rsidRPr="00132445">
        <w:t>Adaptation and Mitigation Program for Aral Sea Basin (CAMP4ASB)</w:t>
      </w:r>
    </w:p>
    <w:p w14:paraId="7CD51452" w14:textId="77777777" w:rsidR="00E8044D" w:rsidRPr="00132445" w:rsidRDefault="00E8044D" w:rsidP="00E8044D">
      <w:pPr>
        <w:jc w:val="center"/>
        <w:rPr>
          <w:rFonts w:ascii="Calibri" w:hAnsi="Calibri" w:cs="Calibri"/>
          <w:sz w:val="22"/>
          <w:szCs w:val="22"/>
        </w:rPr>
      </w:pPr>
    </w:p>
    <w:p w14:paraId="1579798B" w14:textId="77777777" w:rsidR="00E8044D" w:rsidRPr="00132445" w:rsidRDefault="00E8044D" w:rsidP="00E8044D">
      <w:pPr>
        <w:jc w:val="center"/>
        <w:rPr>
          <w:rFonts w:ascii="Calibri" w:hAnsi="Calibri" w:cs="Calibri"/>
          <w:i/>
          <w:sz w:val="22"/>
          <w:szCs w:val="22"/>
        </w:rPr>
      </w:pPr>
      <w:r w:rsidRPr="00132445">
        <w:rPr>
          <w:rFonts w:ascii="Calibri" w:hAnsi="Calibri" w:cs="Calibri"/>
          <w:i/>
          <w:sz w:val="22"/>
          <w:szCs w:val="22"/>
        </w:rPr>
        <w:t xml:space="preserve">Terms of Reference for Consultant </w:t>
      </w:r>
      <w:r w:rsidR="001D1E60" w:rsidRPr="00C33F2F">
        <w:rPr>
          <w:rFonts w:ascii="Calibri" w:hAnsi="Calibri" w:cs="Calibri"/>
          <w:i/>
          <w:sz w:val="22"/>
          <w:szCs w:val="22"/>
        </w:rPr>
        <w:t>(</w:t>
      </w:r>
      <w:r w:rsidR="001D1E60">
        <w:rPr>
          <w:rFonts w:ascii="Calibri" w:hAnsi="Calibri" w:cs="Calibri"/>
          <w:i/>
          <w:sz w:val="22"/>
          <w:szCs w:val="22"/>
        </w:rPr>
        <w:t>firm</w:t>
      </w:r>
      <w:r w:rsidR="001D1E60" w:rsidRPr="00C33F2F">
        <w:rPr>
          <w:rFonts w:ascii="Calibri" w:hAnsi="Calibri" w:cs="Calibri"/>
          <w:i/>
          <w:sz w:val="22"/>
          <w:szCs w:val="22"/>
        </w:rPr>
        <w:t>)</w:t>
      </w:r>
      <w:r w:rsidR="001D1E60">
        <w:rPr>
          <w:rFonts w:ascii="Calibri" w:hAnsi="Calibri" w:cs="Calibri"/>
          <w:i/>
          <w:sz w:val="22"/>
          <w:szCs w:val="22"/>
        </w:rPr>
        <w:t xml:space="preserve"> </w:t>
      </w:r>
      <w:r w:rsidRPr="00132445">
        <w:rPr>
          <w:rFonts w:ascii="Calibri" w:hAnsi="Calibri" w:cs="Calibri"/>
          <w:i/>
          <w:sz w:val="22"/>
          <w:szCs w:val="22"/>
        </w:rPr>
        <w:t xml:space="preserve">for </w:t>
      </w:r>
    </w:p>
    <w:p w14:paraId="70387554" w14:textId="77777777" w:rsidR="00E8044D" w:rsidRPr="00132445" w:rsidRDefault="00E8044D" w:rsidP="00E8044D">
      <w:pPr>
        <w:jc w:val="center"/>
        <w:rPr>
          <w:rFonts w:ascii="Calibri" w:hAnsi="Calibri" w:cs="Calibri"/>
          <w:i/>
          <w:sz w:val="22"/>
          <w:szCs w:val="22"/>
        </w:rPr>
      </w:pPr>
    </w:p>
    <w:p w14:paraId="40F9FB52" w14:textId="340CDB7E" w:rsidR="00300784" w:rsidRPr="00132445" w:rsidRDefault="00C46CC5" w:rsidP="00300784">
      <w:pPr>
        <w:pBdr>
          <w:bottom w:val="single" w:sz="4" w:space="1" w:color="auto"/>
        </w:pBdr>
        <w:jc w:val="center"/>
        <w:rPr>
          <w:rFonts w:ascii="Calibri" w:hAnsi="Calibri" w:cs="Calibri"/>
          <w:b/>
          <w:color w:val="00B050"/>
          <w:sz w:val="22"/>
          <w:szCs w:val="22"/>
          <w:lang w:eastAsia="ru-RU"/>
        </w:rPr>
      </w:pPr>
      <w:r>
        <w:rPr>
          <w:rFonts w:ascii="Calibri" w:hAnsi="Calibri" w:cs="Calibri"/>
          <w:b/>
          <w:color w:val="00B050"/>
          <w:sz w:val="22"/>
          <w:szCs w:val="22"/>
          <w:lang w:eastAsia="ru-RU"/>
        </w:rPr>
        <w:t>Capacity building and</w:t>
      </w:r>
      <w:r w:rsidR="009843CA">
        <w:rPr>
          <w:rFonts w:ascii="Calibri" w:hAnsi="Calibri" w:cs="Calibri"/>
          <w:b/>
          <w:color w:val="00B050"/>
          <w:sz w:val="22"/>
          <w:szCs w:val="22"/>
          <w:lang w:eastAsia="ru-RU"/>
        </w:rPr>
        <w:t xml:space="preserve"> </w:t>
      </w:r>
      <w:r>
        <w:rPr>
          <w:rFonts w:ascii="Calibri" w:hAnsi="Calibri" w:cs="Calibri"/>
          <w:b/>
          <w:color w:val="00B050"/>
          <w:sz w:val="22"/>
          <w:szCs w:val="22"/>
          <w:lang w:eastAsia="ru-RU"/>
        </w:rPr>
        <w:t xml:space="preserve">research on crop yield prediction using crop modeling system </w:t>
      </w:r>
    </w:p>
    <w:p w14:paraId="512B5088" w14:textId="77777777" w:rsidR="00300784" w:rsidRPr="00132445" w:rsidRDefault="00300784" w:rsidP="00300784">
      <w:pPr>
        <w:pBdr>
          <w:bottom w:val="single" w:sz="4" w:space="1" w:color="auto"/>
        </w:pBdr>
        <w:jc w:val="center"/>
        <w:rPr>
          <w:rFonts w:ascii="Calibri" w:hAnsi="Calibri" w:cs="Calibri"/>
          <w:b/>
          <w:color w:val="00B050"/>
          <w:sz w:val="22"/>
          <w:szCs w:val="22"/>
        </w:rPr>
      </w:pPr>
    </w:p>
    <w:p w14:paraId="05BD3FC9" w14:textId="77777777" w:rsidR="00300784" w:rsidRPr="00132445" w:rsidRDefault="00300784" w:rsidP="00300784">
      <w:pPr>
        <w:pBdr>
          <w:bottom w:val="single" w:sz="4" w:space="1" w:color="auto"/>
        </w:pBdr>
        <w:jc w:val="center"/>
        <w:rPr>
          <w:rFonts w:ascii="Calibri" w:hAnsi="Calibri" w:cs="Calibri"/>
          <w:b/>
          <w:color w:val="0070C0"/>
          <w:sz w:val="22"/>
          <w:szCs w:val="22"/>
        </w:rPr>
      </w:pPr>
      <w:r w:rsidRPr="00132445">
        <w:rPr>
          <w:rFonts w:ascii="Calibri" w:hAnsi="Calibri" w:cs="Calibri"/>
          <w:b/>
          <w:color w:val="0070C0"/>
          <w:sz w:val="22"/>
          <w:szCs w:val="22"/>
        </w:rPr>
        <w:t xml:space="preserve">Background </w:t>
      </w:r>
    </w:p>
    <w:p w14:paraId="4844B558" w14:textId="28F54443" w:rsidR="00300784" w:rsidRPr="00132445" w:rsidRDefault="00300784" w:rsidP="00300784">
      <w:pPr>
        <w:pStyle w:val="NormalWeb"/>
        <w:spacing w:before="0" w:beforeAutospacing="0" w:after="240" w:afterAutospacing="0"/>
        <w:jc w:val="both"/>
        <w:rPr>
          <w:rFonts w:ascii="Calibri" w:hAnsi="Calibri" w:cs="Calibri"/>
          <w:sz w:val="22"/>
          <w:szCs w:val="22"/>
          <w:lang w:val="en-US"/>
        </w:rPr>
      </w:pPr>
      <w:r w:rsidRPr="00132445">
        <w:rPr>
          <w:rFonts w:ascii="Calibri" w:hAnsi="Calibri" w:cs="Calibri"/>
          <w:sz w:val="22"/>
          <w:szCs w:val="22"/>
          <w:lang w:val="en-US"/>
        </w:rPr>
        <w:t xml:space="preserve">The Climate Adaptation and Mitigation Program for Aral Sea Basin (CAMP4ASB) aims to enhance regional access to improved climate change knowledge services for key stakeholders (e.g., policy makers, communities, and civil society) in participating Central Asian countries as well as to increase investments and capacity building that, combined, will address climate challenges common to these countries. </w:t>
      </w:r>
    </w:p>
    <w:p w14:paraId="0EEDDB12" w14:textId="685F1894" w:rsidR="004463D6" w:rsidRDefault="00300784" w:rsidP="003E1DA6">
      <w:pPr>
        <w:pStyle w:val="PlainText"/>
        <w:jc w:val="both"/>
        <w:rPr>
          <w:rFonts w:eastAsia="Times New Roman"/>
          <w:lang w:val="en-US" w:eastAsia="ru-RU"/>
        </w:rPr>
      </w:pPr>
      <w:r w:rsidRPr="00132445">
        <w:rPr>
          <w:rFonts w:eastAsia="Times New Roman"/>
          <w:lang w:val="en-US" w:eastAsia="ru-RU"/>
        </w:rPr>
        <w:t>This assignment is to be carried under the Component 1 of the CAMP4ASB project, “Regional Climate Knowledge Services”, and refers to the following sub-activiti</w:t>
      </w:r>
      <w:r w:rsidR="007870DB" w:rsidRPr="00132445">
        <w:rPr>
          <w:rFonts w:eastAsia="Times New Roman"/>
          <w:lang w:val="en-US" w:eastAsia="ru-RU"/>
        </w:rPr>
        <w:t>es</w:t>
      </w:r>
      <w:r w:rsidRPr="00132445">
        <w:rPr>
          <w:rFonts w:eastAsia="Times New Roman"/>
          <w:lang w:val="en-US" w:eastAsia="ru-RU"/>
        </w:rPr>
        <w:t xml:space="preserve"> of the project: </w:t>
      </w:r>
      <w:r w:rsidR="007870DB" w:rsidRPr="00132445">
        <w:rPr>
          <w:rFonts w:eastAsia="Times New Roman"/>
          <w:lang w:val="en-US" w:eastAsia="ru-RU"/>
        </w:rPr>
        <w:t xml:space="preserve">1.3. “Methodologies, approaches, and tools”; </w:t>
      </w:r>
      <w:r w:rsidRPr="00132445">
        <w:rPr>
          <w:rFonts w:eastAsia="Times New Roman"/>
          <w:lang w:val="en-US" w:eastAsia="ru-RU"/>
        </w:rPr>
        <w:t>1.4. “Developing</w:t>
      </w:r>
      <w:r w:rsidR="00F370A2" w:rsidRPr="00132445">
        <w:rPr>
          <w:rFonts w:eastAsia="Times New Roman"/>
          <w:lang w:val="en-US" w:eastAsia="ru-RU"/>
        </w:rPr>
        <w:t xml:space="preserve"> </w:t>
      </w:r>
      <w:r w:rsidRPr="00132445">
        <w:rPr>
          <w:rFonts w:eastAsia="Times New Roman"/>
          <w:lang w:val="en-US" w:eastAsia="ru-RU"/>
        </w:rPr>
        <w:t>knowledge</w:t>
      </w:r>
      <w:r w:rsidR="00F370A2" w:rsidRPr="00132445">
        <w:rPr>
          <w:rFonts w:eastAsia="Times New Roman"/>
          <w:lang w:val="en-US" w:eastAsia="ru-RU"/>
        </w:rPr>
        <w:t xml:space="preserve"> </w:t>
      </w:r>
      <w:r w:rsidRPr="00132445">
        <w:rPr>
          <w:rFonts w:eastAsia="Times New Roman"/>
          <w:lang w:val="en-US" w:eastAsia="ru-RU"/>
        </w:rPr>
        <w:t>products”</w:t>
      </w:r>
      <w:r w:rsidR="007870DB" w:rsidRPr="00132445">
        <w:rPr>
          <w:rFonts w:eastAsia="Times New Roman"/>
          <w:lang w:val="en-US" w:eastAsia="ru-RU"/>
        </w:rPr>
        <w:t>; 1.5. “Capacity</w:t>
      </w:r>
      <w:r w:rsidR="00F370A2" w:rsidRPr="00132445">
        <w:rPr>
          <w:rFonts w:eastAsia="Times New Roman"/>
          <w:lang w:val="en-US" w:eastAsia="ru-RU"/>
        </w:rPr>
        <w:t xml:space="preserve"> </w:t>
      </w:r>
      <w:r w:rsidR="007870DB" w:rsidRPr="00132445">
        <w:rPr>
          <w:rFonts w:eastAsia="Times New Roman"/>
          <w:lang w:val="en-US" w:eastAsia="ru-RU"/>
        </w:rPr>
        <w:t>building”.</w:t>
      </w:r>
    </w:p>
    <w:p w14:paraId="233EC6F3" w14:textId="3A63224F" w:rsidR="006E3DCB" w:rsidRDefault="006E3DCB" w:rsidP="003E1DA6">
      <w:pPr>
        <w:pStyle w:val="PlainText"/>
        <w:jc w:val="both"/>
        <w:rPr>
          <w:rFonts w:eastAsia="Times New Roman"/>
          <w:lang w:val="en-US" w:eastAsia="ru-RU"/>
        </w:rPr>
      </w:pPr>
    </w:p>
    <w:p w14:paraId="56C52468" w14:textId="306A344B" w:rsidR="006E3DCB" w:rsidRDefault="0087560F" w:rsidP="003E1DA6">
      <w:pPr>
        <w:pStyle w:val="PlainText"/>
        <w:jc w:val="both"/>
        <w:rPr>
          <w:rFonts w:eastAsia="Times New Roman"/>
          <w:lang w:val="en-US" w:eastAsia="ru-RU"/>
        </w:rPr>
      </w:pPr>
      <w:r>
        <w:rPr>
          <w:rFonts w:eastAsia="Times New Roman"/>
          <w:lang w:val="en-US" w:eastAsia="ru-RU"/>
        </w:rPr>
        <w:t xml:space="preserve">The hydrometeorological services of the Central Asia countries have identified the need </w:t>
      </w:r>
      <w:r w:rsidR="007E7548">
        <w:rPr>
          <w:rFonts w:eastAsia="Times New Roman"/>
          <w:lang w:val="en-US" w:eastAsia="ru-RU"/>
        </w:rPr>
        <w:t>for</w:t>
      </w:r>
      <w:r w:rsidR="00E23897">
        <w:rPr>
          <w:rFonts w:eastAsia="Times New Roman"/>
          <w:lang w:val="en-US" w:eastAsia="ru-RU"/>
        </w:rPr>
        <w:t xml:space="preserve"> developing a</w:t>
      </w:r>
      <w:r w:rsidR="007E7548">
        <w:rPr>
          <w:rFonts w:eastAsia="Times New Roman"/>
          <w:lang w:val="en-US" w:eastAsia="ru-RU"/>
        </w:rPr>
        <w:t xml:space="preserve"> Cropping System Model</w:t>
      </w:r>
      <w:r w:rsidR="00E23897">
        <w:rPr>
          <w:rFonts w:eastAsia="Times New Roman"/>
          <w:lang w:val="en-US" w:eastAsia="ru-RU"/>
        </w:rPr>
        <w:t xml:space="preserve"> to </w:t>
      </w:r>
      <w:r w:rsidR="007E7548">
        <w:rPr>
          <w:rFonts w:eastAsia="Times New Roman"/>
          <w:lang w:val="en-US" w:eastAsia="ru-RU"/>
        </w:rPr>
        <w:t xml:space="preserve">simulating the growth and development </w:t>
      </w:r>
      <w:r w:rsidR="004A4D6C">
        <w:rPr>
          <w:rFonts w:eastAsia="Times New Roman"/>
          <w:lang w:val="en-US" w:eastAsia="ru-RU"/>
        </w:rPr>
        <w:t xml:space="preserve">of </w:t>
      </w:r>
      <w:r w:rsidR="007E7548">
        <w:rPr>
          <w:rFonts w:eastAsia="Times New Roman"/>
          <w:lang w:val="en-US" w:eastAsia="ru-RU"/>
        </w:rPr>
        <w:t>crop</w:t>
      </w:r>
      <w:r w:rsidR="004A4D6C">
        <w:rPr>
          <w:rFonts w:eastAsia="Times New Roman"/>
          <w:lang w:val="en-US" w:eastAsia="ru-RU"/>
        </w:rPr>
        <w:t>s</w:t>
      </w:r>
      <w:r w:rsidR="007E7548">
        <w:rPr>
          <w:rFonts w:eastAsia="Times New Roman"/>
          <w:lang w:val="en-US" w:eastAsia="ru-RU"/>
        </w:rPr>
        <w:t xml:space="preserve"> and </w:t>
      </w:r>
      <w:r w:rsidR="004A4D6C">
        <w:rPr>
          <w:rFonts w:eastAsia="Times New Roman"/>
          <w:lang w:val="en-US" w:eastAsia="ru-RU"/>
        </w:rPr>
        <w:t>anticipating the yields</w:t>
      </w:r>
      <w:r w:rsidR="00E23897">
        <w:rPr>
          <w:rFonts w:eastAsia="Times New Roman"/>
          <w:lang w:val="en-US" w:eastAsia="ru-RU"/>
        </w:rPr>
        <w:t xml:space="preserve"> in a climate change context</w:t>
      </w:r>
      <w:r w:rsidR="004A4D6C">
        <w:rPr>
          <w:rFonts w:eastAsia="Times New Roman"/>
          <w:lang w:val="en-US" w:eastAsia="ru-RU"/>
        </w:rPr>
        <w:t xml:space="preserve">.  </w:t>
      </w:r>
      <w:r w:rsidR="00E23897">
        <w:rPr>
          <w:rFonts w:eastAsia="Times New Roman"/>
          <w:lang w:val="en-US" w:eastAsia="ru-RU"/>
        </w:rPr>
        <w:t>The model should also take into consideration the existing natural conditions in the region. T</w:t>
      </w:r>
      <w:r w:rsidR="00C33F2F">
        <w:rPr>
          <w:rFonts w:eastAsia="Times New Roman"/>
          <w:lang w:val="en-US" w:eastAsia="ru-RU"/>
        </w:rPr>
        <w:t>he model accuracy will be based on data inputs</w:t>
      </w:r>
      <w:r w:rsidR="00E23897">
        <w:rPr>
          <w:rFonts w:eastAsia="Times New Roman"/>
          <w:lang w:val="en-US" w:eastAsia="ru-RU"/>
        </w:rPr>
        <w:t xml:space="preserve"> such</w:t>
      </w:r>
      <w:r w:rsidR="00C33F2F">
        <w:rPr>
          <w:rFonts w:eastAsia="Times New Roman"/>
          <w:lang w:val="en-US" w:eastAsia="ru-RU"/>
        </w:rPr>
        <w:t xml:space="preserve"> as daily</w:t>
      </w:r>
      <w:r w:rsidR="006E3DCB">
        <w:rPr>
          <w:rFonts w:eastAsia="Times New Roman"/>
          <w:lang w:val="en-US" w:eastAsia="ru-RU"/>
        </w:rPr>
        <w:t xml:space="preserve"> weather data, soil </w:t>
      </w:r>
      <w:r w:rsidR="00E23897">
        <w:rPr>
          <w:rFonts w:eastAsia="Times New Roman"/>
          <w:lang w:val="en-US" w:eastAsia="ru-RU"/>
        </w:rPr>
        <w:t>characteristics</w:t>
      </w:r>
      <w:r w:rsidR="006E3DCB">
        <w:rPr>
          <w:rFonts w:eastAsia="Times New Roman"/>
          <w:lang w:val="en-US" w:eastAsia="ru-RU"/>
        </w:rPr>
        <w:t xml:space="preserve">, </w:t>
      </w:r>
      <w:r w:rsidR="00C33F2F">
        <w:rPr>
          <w:rFonts w:eastAsia="Times New Roman"/>
          <w:lang w:val="en-US" w:eastAsia="ru-RU"/>
        </w:rPr>
        <w:t xml:space="preserve">and </w:t>
      </w:r>
      <w:r w:rsidR="006E3DCB">
        <w:rPr>
          <w:rFonts w:eastAsia="Times New Roman"/>
          <w:lang w:val="en-US" w:eastAsia="ru-RU"/>
        </w:rPr>
        <w:t xml:space="preserve">crop management. </w:t>
      </w:r>
    </w:p>
    <w:p w14:paraId="39B9E99C" w14:textId="77777777" w:rsidR="006E3DCB" w:rsidRDefault="006E3DCB" w:rsidP="003E1DA6">
      <w:pPr>
        <w:pStyle w:val="PlainText"/>
        <w:jc w:val="both"/>
        <w:rPr>
          <w:rFonts w:eastAsia="Times New Roman"/>
          <w:lang w:val="en-US" w:eastAsia="ru-RU"/>
        </w:rPr>
      </w:pPr>
    </w:p>
    <w:p w14:paraId="6A5D4EF8" w14:textId="110DB7E4" w:rsidR="00336EFC" w:rsidRDefault="00D20DEE" w:rsidP="00336EFC">
      <w:pPr>
        <w:pStyle w:val="PlainText"/>
        <w:jc w:val="both"/>
        <w:rPr>
          <w:rFonts w:eastAsia="Times New Roman"/>
          <w:lang w:val="en-US" w:eastAsia="ru-RU"/>
        </w:rPr>
      </w:pPr>
      <w:r>
        <w:rPr>
          <w:rFonts w:eastAsia="Times New Roman"/>
          <w:lang w:val="en-US" w:eastAsia="ru-RU"/>
        </w:rPr>
        <w:t xml:space="preserve">The model </w:t>
      </w:r>
      <w:r w:rsidR="00C33F2F">
        <w:rPr>
          <w:rFonts w:eastAsia="Times New Roman"/>
          <w:lang w:val="en-US" w:eastAsia="ru-RU"/>
        </w:rPr>
        <w:t>should be</w:t>
      </w:r>
      <w:r>
        <w:rPr>
          <w:rFonts w:eastAsia="Times New Roman"/>
          <w:lang w:val="en-US" w:eastAsia="ru-RU"/>
        </w:rPr>
        <w:t xml:space="preserve"> </w:t>
      </w:r>
      <w:r w:rsidR="00E23897">
        <w:rPr>
          <w:rFonts w:eastAsia="Times New Roman"/>
          <w:lang w:val="en-US" w:eastAsia="ru-RU"/>
        </w:rPr>
        <w:t xml:space="preserve">developed </w:t>
      </w:r>
      <w:r>
        <w:rPr>
          <w:rFonts w:eastAsia="Times New Roman"/>
          <w:lang w:val="en-US" w:eastAsia="ru-RU"/>
        </w:rPr>
        <w:t>for scenario assessment. T</w:t>
      </w:r>
      <w:r w:rsidR="006E3DCB">
        <w:rPr>
          <w:rFonts w:eastAsia="Times New Roman"/>
          <w:lang w:val="en-US" w:eastAsia="ru-RU"/>
        </w:rPr>
        <w:t xml:space="preserve">he model </w:t>
      </w:r>
      <w:r w:rsidR="00C33F2F">
        <w:rPr>
          <w:rFonts w:eastAsia="Times New Roman"/>
          <w:lang w:val="en-US" w:eastAsia="ru-RU"/>
        </w:rPr>
        <w:t>will</w:t>
      </w:r>
      <w:r w:rsidR="006E3DCB">
        <w:rPr>
          <w:rFonts w:eastAsia="Times New Roman"/>
          <w:lang w:val="en-US" w:eastAsia="ru-RU"/>
        </w:rPr>
        <w:t xml:space="preserve"> be used for strategic analyses for long-term planning</w:t>
      </w:r>
      <w:r w:rsidR="009843CA">
        <w:rPr>
          <w:rFonts w:eastAsia="Times New Roman"/>
          <w:lang w:val="en-US" w:eastAsia="ru-RU"/>
        </w:rPr>
        <w:t xml:space="preserve">, </w:t>
      </w:r>
      <w:r w:rsidR="006E3DCB">
        <w:rPr>
          <w:rFonts w:eastAsia="Times New Roman"/>
          <w:lang w:val="en-US" w:eastAsia="ru-RU"/>
        </w:rPr>
        <w:t>tactical analyses for -season</w:t>
      </w:r>
      <w:r w:rsidR="009843CA">
        <w:rPr>
          <w:rFonts w:eastAsia="Times New Roman"/>
          <w:lang w:val="en-US" w:eastAsia="ru-RU"/>
        </w:rPr>
        <w:t>al</w:t>
      </w:r>
      <w:r w:rsidR="006E3DCB">
        <w:rPr>
          <w:rFonts w:eastAsia="Times New Roman"/>
          <w:lang w:val="en-US" w:eastAsia="ru-RU"/>
        </w:rPr>
        <w:t xml:space="preserve"> management</w:t>
      </w:r>
      <w:r w:rsidR="009843CA">
        <w:rPr>
          <w:rFonts w:eastAsia="Times New Roman"/>
          <w:lang w:val="en-US" w:eastAsia="ru-RU"/>
        </w:rPr>
        <w:t xml:space="preserve"> as well as </w:t>
      </w:r>
      <w:r w:rsidR="006E3DCB">
        <w:rPr>
          <w:rFonts w:eastAsia="Times New Roman"/>
          <w:lang w:val="en-US" w:eastAsia="ru-RU"/>
        </w:rPr>
        <w:t>for simulating the potential impact of climate change on crop production, resource</w:t>
      </w:r>
      <w:r w:rsidR="009843CA">
        <w:rPr>
          <w:rFonts w:eastAsia="Times New Roman"/>
          <w:lang w:val="en-US" w:eastAsia="ru-RU"/>
        </w:rPr>
        <w:t>s</w:t>
      </w:r>
      <w:r w:rsidR="006E3DCB">
        <w:rPr>
          <w:rFonts w:eastAsia="Times New Roman"/>
          <w:lang w:val="en-US" w:eastAsia="ru-RU"/>
        </w:rPr>
        <w:t xml:space="preserve"> use, and environmental impact</w:t>
      </w:r>
      <w:r w:rsidR="00C33F2F">
        <w:rPr>
          <w:rFonts w:eastAsia="Times New Roman"/>
          <w:lang w:val="en-US" w:eastAsia="ru-RU"/>
        </w:rPr>
        <w:t xml:space="preserve"> on selected pilot areas in the region</w:t>
      </w:r>
      <w:r w:rsidR="006E3DCB">
        <w:rPr>
          <w:rFonts w:eastAsia="Times New Roman"/>
          <w:lang w:val="en-US" w:eastAsia="ru-RU"/>
        </w:rPr>
        <w:t xml:space="preserve">. </w:t>
      </w:r>
    </w:p>
    <w:p w14:paraId="065D15AC" w14:textId="77777777" w:rsidR="00336EFC" w:rsidRDefault="00336EFC" w:rsidP="00336EFC">
      <w:pPr>
        <w:pStyle w:val="PlainText"/>
        <w:jc w:val="both"/>
        <w:rPr>
          <w:rFonts w:eastAsia="Times New Roman"/>
          <w:lang w:val="en-US" w:eastAsia="ru-RU"/>
        </w:rPr>
      </w:pPr>
    </w:p>
    <w:p w14:paraId="55F9FCCE" w14:textId="18AB8013" w:rsidR="00300784" w:rsidRPr="00336EFC" w:rsidRDefault="00300784" w:rsidP="00336EFC">
      <w:pPr>
        <w:pStyle w:val="PlainText"/>
        <w:jc w:val="both"/>
        <w:rPr>
          <w:b/>
          <w:color w:val="0070C0"/>
          <w:lang w:val="en-US"/>
        </w:rPr>
      </w:pPr>
      <w:r w:rsidRPr="00336EFC">
        <w:rPr>
          <w:b/>
          <w:color w:val="0070C0"/>
          <w:lang w:val="en-US"/>
        </w:rPr>
        <w:t>Objective</w:t>
      </w:r>
      <w:r w:rsidR="0028720D" w:rsidRPr="00336EFC">
        <w:rPr>
          <w:b/>
          <w:color w:val="0070C0"/>
          <w:lang w:val="en-US"/>
        </w:rPr>
        <w:t>s</w:t>
      </w:r>
      <w:r w:rsidRPr="00336EFC">
        <w:rPr>
          <w:b/>
          <w:color w:val="0070C0"/>
          <w:lang w:val="en-US"/>
        </w:rPr>
        <w:t>:</w:t>
      </w:r>
    </w:p>
    <w:p w14:paraId="72645EAC" w14:textId="77777777" w:rsidR="004E4005" w:rsidRDefault="004E4005" w:rsidP="004E4005">
      <w:pPr>
        <w:jc w:val="both"/>
        <w:rPr>
          <w:rFonts w:ascii="Calibri" w:hAnsi="Calibri" w:cs="Calibri"/>
          <w:sz w:val="22"/>
          <w:szCs w:val="22"/>
        </w:rPr>
      </w:pPr>
    </w:p>
    <w:p w14:paraId="0D35B423" w14:textId="7DD9907D" w:rsidR="00866E14" w:rsidRDefault="00300784" w:rsidP="0028720D">
      <w:pPr>
        <w:jc w:val="both"/>
        <w:rPr>
          <w:rFonts w:ascii="Calibri" w:hAnsi="Calibri" w:cs="Calibri"/>
          <w:sz w:val="22"/>
          <w:szCs w:val="22"/>
        </w:rPr>
      </w:pPr>
      <w:r w:rsidRPr="00132445">
        <w:rPr>
          <w:rFonts w:ascii="Calibri" w:hAnsi="Calibri" w:cs="Calibri"/>
          <w:sz w:val="22"/>
          <w:szCs w:val="22"/>
        </w:rPr>
        <w:t xml:space="preserve">The </w:t>
      </w:r>
      <w:r w:rsidR="009219CD">
        <w:rPr>
          <w:rFonts w:ascii="Calibri" w:hAnsi="Calibri" w:cs="Calibri"/>
          <w:sz w:val="22"/>
          <w:szCs w:val="22"/>
        </w:rPr>
        <w:t>goal</w:t>
      </w:r>
      <w:r w:rsidRPr="00132445">
        <w:rPr>
          <w:rFonts w:ascii="Calibri" w:hAnsi="Calibri" w:cs="Calibri"/>
          <w:sz w:val="22"/>
          <w:szCs w:val="22"/>
        </w:rPr>
        <w:t xml:space="preserve"> of </w:t>
      </w:r>
      <w:r w:rsidR="00B54D9C" w:rsidRPr="00132445">
        <w:rPr>
          <w:rFonts w:ascii="Calibri" w:hAnsi="Calibri" w:cs="Calibri"/>
          <w:sz w:val="22"/>
          <w:szCs w:val="22"/>
        </w:rPr>
        <w:t xml:space="preserve">these Consulting Services </w:t>
      </w:r>
      <w:r w:rsidR="003C585B" w:rsidRPr="005D7056">
        <w:rPr>
          <w:rFonts w:ascii="Calibri" w:hAnsi="Calibri" w:cs="Calibri"/>
          <w:sz w:val="22"/>
          <w:szCs w:val="22"/>
        </w:rPr>
        <w:t xml:space="preserve">is to </w:t>
      </w:r>
      <w:r w:rsidR="004E4005" w:rsidRPr="005D7056">
        <w:rPr>
          <w:rFonts w:ascii="Calibri" w:hAnsi="Calibri" w:cs="Calibri"/>
          <w:sz w:val="22"/>
          <w:szCs w:val="22"/>
        </w:rPr>
        <w:t xml:space="preserve">build the capacity of </w:t>
      </w:r>
      <w:r w:rsidR="009843CA">
        <w:rPr>
          <w:rFonts w:ascii="Calibri" w:hAnsi="Calibri" w:cs="Calibri"/>
          <w:sz w:val="22"/>
          <w:szCs w:val="22"/>
        </w:rPr>
        <w:t xml:space="preserve">hydrometeorological services </w:t>
      </w:r>
      <w:r w:rsidR="000375F9">
        <w:rPr>
          <w:rFonts w:ascii="Calibri" w:hAnsi="Calibri" w:cs="Calibri"/>
          <w:sz w:val="22"/>
          <w:szCs w:val="22"/>
        </w:rPr>
        <w:t>staff on</w:t>
      </w:r>
      <w:r w:rsidR="00205A11">
        <w:rPr>
          <w:rFonts w:ascii="Calibri" w:hAnsi="Calibri" w:cs="Calibri"/>
          <w:sz w:val="22"/>
          <w:szCs w:val="22"/>
        </w:rPr>
        <w:t xml:space="preserve"> the </w:t>
      </w:r>
      <w:r w:rsidR="009219CD">
        <w:rPr>
          <w:rFonts w:ascii="Calibri" w:hAnsi="Calibri" w:cs="Calibri"/>
          <w:sz w:val="22"/>
          <w:szCs w:val="22"/>
        </w:rPr>
        <w:t xml:space="preserve">use </w:t>
      </w:r>
      <w:r w:rsidR="00866E14">
        <w:rPr>
          <w:rFonts w:ascii="Calibri" w:hAnsi="Calibri" w:cs="Calibri"/>
          <w:sz w:val="22"/>
          <w:szCs w:val="22"/>
        </w:rPr>
        <w:t>and appl</w:t>
      </w:r>
      <w:r w:rsidR="00205A11">
        <w:rPr>
          <w:rFonts w:ascii="Calibri" w:hAnsi="Calibri" w:cs="Calibri"/>
          <w:sz w:val="22"/>
          <w:szCs w:val="22"/>
        </w:rPr>
        <w:t xml:space="preserve">ication of </w:t>
      </w:r>
      <w:r w:rsidR="00F16548">
        <w:rPr>
          <w:rFonts w:ascii="Calibri" w:hAnsi="Calibri" w:cs="Calibri"/>
          <w:sz w:val="22"/>
          <w:szCs w:val="22"/>
        </w:rPr>
        <w:t xml:space="preserve">crop simulations models </w:t>
      </w:r>
      <w:r w:rsidR="00205A11">
        <w:rPr>
          <w:rFonts w:ascii="Calibri" w:hAnsi="Calibri" w:cs="Calibri"/>
          <w:sz w:val="22"/>
          <w:szCs w:val="22"/>
        </w:rPr>
        <w:t xml:space="preserve">for </w:t>
      </w:r>
      <w:r w:rsidR="00283B4E">
        <w:rPr>
          <w:rFonts w:ascii="Calibri" w:hAnsi="Calibri" w:cs="Calibri"/>
          <w:sz w:val="22"/>
          <w:szCs w:val="22"/>
        </w:rPr>
        <w:t>crop</w:t>
      </w:r>
      <w:r w:rsidR="00095C36">
        <w:rPr>
          <w:rFonts w:ascii="Calibri" w:hAnsi="Calibri" w:cs="Calibri"/>
          <w:sz w:val="22"/>
          <w:szCs w:val="22"/>
        </w:rPr>
        <w:t xml:space="preserve"> yield</w:t>
      </w:r>
      <w:r w:rsidR="004E4005" w:rsidRPr="005D7056">
        <w:rPr>
          <w:rFonts w:ascii="Calibri" w:hAnsi="Calibri" w:cs="Calibri"/>
          <w:sz w:val="22"/>
          <w:szCs w:val="22"/>
        </w:rPr>
        <w:t xml:space="preserve"> </w:t>
      </w:r>
      <w:r w:rsidR="00205A11">
        <w:rPr>
          <w:rFonts w:ascii="Calibri" w:hAnsi="Calibri" w:cs="Calibri"/>
          <w:sz w:val="22"/>
          <w:szCs w:val="22"/>
        </w:rPr>
        <w:t>prediction</w:t>
      </w:r>
      <w:r w:rsidR="009219CD">
        <w:rPr>
          <w:rFonts w:ascii="Calibri" w:hAnsi="Calibri" w:cs="Calibri"/>
          <w:sz w:val="22"/>
          <w:szCs w:val="22"/>
        </w:rPr>
        <w:t xml:space="preserve">. </w:t>
      </w:r>
      <w:r w:rsidR="00392805">
        <w:rPr>
          <w:rFonts w:ascii="Calibri" w:hAnsi="Calibri" w:cs="Calibri"/>
          <w:sz w:val="22"/>
          <w:szCs w:val="22"/>
        </w:rPr>
        <w:t>S</w:t>
      </w:r>
      <w:r w:rsidR="009219CD">
        <w:rPr>
          <w:rFonts w:ascii="Calibri" w:hAnsi="Calibri" w:cs="Calibri"/>
          <w:sz w:val="22"/>
          <w:szCs w:val="22"/>
        </w:rPr>
        <w:t xml:space="preserve">pecific objectives </w:t>
      </w:r>
      <w:r w:rsidR="00866E14">
        <w:rPr>
          <w:rFonts w:ascii="Calibri" w:hAnsi="Calibri" w:cs="Calibri"/>
          <w:sz w:val="22"/>
          <w:szCs w:val="22"/>
        </w:rPr>
        <w:t>include</w:t>
      </w:r>
      <w:r w:rsidR="00392805">
        <w:rPr>
          <w:rFonts w:ascii="Calibri" w:hAnsi="Calibri" w:cs="Calibri"/>
          <w:sz w:val="22"/>
          <w:szCs w:val="22"/>
        </w:rPr>
        <w:t xml:space="preserve"> the following</w:t>
      </w:r>
      <w:r w:rsidR="00262CF4">
        <w:rPr>
          <w:rFonts w:ascii="Calibri" w:hAnsi="Calibri" w:cs="Calibri"/>
          <w:sz w:val="22"/>
          <w:szCs w:val="22"/>
        </w:rPr>
        <w:t>:</w:t>
      </w:r>
      <w:r w:rsidR="009219CD">
        <w:rPr>
          <w:rFonts w:ascii="Calibri" w:hAnsi="Calibri" w:cs="Calibri"/>
          <w:sz w:val="22"/>
          <w:szCs w:val="22"/>
        </w:rPr>
        <w:t xml:space="preserve"> </w:t>
      </w:r>
    </w:p>
    <w:p w14:paraId="1F4F6CDC" w14:textId="02CC5859" w:rsidR="00205A11" w:rsidRDefault="00D74D60" w:rsidP="00866E14">
      <w:pPr>
        <w:pStyle w:val="ListParagraph"/>
        <w:numPr>
          <w:ilvl w:val="0"/>
          <w:numId w:val="23"/>
        </w:numPr>
        <w:jc w:val="both"/>
        <w:rPr>
          <w:rFonts w:ascii="Calibri" w:hAnsi="Calibri" w:cs="Calibri"/>
          <w:sz w:val="22"/>
          <w:szCs w:val="22"/>
        </w:rPr>
      </w:pPr>
      <w:r>
        <w:rPr>
          <w:rFonts w:ascii="Calibri" w:hAnsi="Calibri" w:cs="Calibri"/>
          <w:sz w:val="22"/>
          <w:szCs w:val="22"/>
        </w:rPr>
        <w:t>O</w:t>
      </w:r>
      <w:r w:rsidR="004F514C" w:rsidRPr="00866E14">
        <w:rPr>
          <w:rFonts w:ascii="Calibri" w:hAnsi="Calibri" w:cs="Calibri"/>
          <w:sz w:val="22"/>
          <w:szCs w:val="22"/>
        </w:rPr>
        <w:t>rganiz</w:t>
      </w:r>
      <w:r w:rsidR="009219CD" w:rsidRPr="00866E14">
        <w:rPr>
          <w:rFonts w:ascii="Calibri" w:hAnsi="Calibri" w:cs="Calibri"/>
          <w:sz w:val="22"/>
          <w:szCs w:val="22"/>
        </w:rPr>
        <w:t>e</w:t>
      </w:r>
      <w:r w:rsidR="004F514C" w:rsidRPr="00866E14">
        <w:rPr>
          <w:rFonts w:ascii="Calibri" w:hAnsi="Calibri" w:cs="Calibri"/>
          <w:sz w:val="22"/>
          <w:szCs w:val="22"/>
        </w:rPr>
        <w:t xml:space="preserve"> training workshops on </w:t>
      </w:r>
      <w:r w:rsidR="00F16548">
        <w:rPr>
          <w:rFonts w:ascii="Calibri" w:hAnsi="Calibri" w:cs="Calibri"/>
          <w:sz w:val="22"/>
          <w:szCs w:val="22"/>
        </w:rPr>
        <w:t>crop modeling</w:t>
      </w:r>
      <w:r w:rsidR="00392805">
        <w:rPr>
          <w:rFonts w:ascii="Calibri" w:hAnsi="Calibri" w:cs="Calibri"/>
          <w:sz w:val="22"/>
          <w:szCs w:val="22"/>
        </w:rPr>
        <w:t>;</w:t>
      </w:r>
    </w:p>
    <w:p w14:paraId="1AC19BB8" w14:textId="50C6E066" w:rsidR="00866E14" w:rsidRPr="00866E14" w:rsidRDefault="00D74D60" w:rsidP="00866E14">
      <w:pPr>
        <w:pStyle w:val="ListParagraph"/>
        <w:numPr>
          <w:ilvl w:val="0"/>
          <w:numId w:val="23"/>
        </w:numPr>
        <w:jc w:val="both"/>
        <w:rPr>
          <w:rFonts w:ascii="Calibri" w:hAnsi="Calibri" w:cs="Calibri"/>
          <w:sz w:val="22"/>
          <w:szCs w:val="22"/>
        </w:rPr>
      </w:pPr>
      <w:r>
        <w:rPr>
          <w:rFonts w:ascii="Calibri" w:hAnsi="Calibri" w:cs="Calibri"/>
          <w:sz w:val="22"/>
          <w:szCs w:val="22"/>
        </w:rPr>
        <w:t>S</w:t>
      </w:r>
      <w:r w:rsidR="004E4005" w:rsidRPr="00866E14">
        <w:rPr>
          <w:rFonts w:ascii="Calibri" w:hAnsi="Calibri" w:cs="Calibri"/>
          <w:sz w:val="22"/>
          <w:szCs w:val="22"/>
        </w:rPr>
        <w:t>upport local specialists</w:t>
      </w:r>
      <w:r w:rsidR="009219CD" w:rsidRPr="00866E14">
        <w:rPr>
          <w:rFonts w:ascii="Calibri" w:hAnsi="Calibri" w:cs="Calibri"/>
          <w:sz w:val="22"/>
          <w:szCs w:val="22"/>
        </w:rPr>
        <w:t xml:space="preserve"> </w:t>
      </w:r>
      <w:r w:rsidR="004E4005" w:rsidRPr="00866E14">
        <w:rPr>
          <w:rFonts w:ascii="Calibri" w:hAnsi="Calibri" w:cs="Calibri"/>
          <w:sz w:val="22"/>
          <w:szCs w:val="22"/>
        </w:rPr>
        <w:t xml:space="preserve">who </w:t>
      </w:r>
      <w:r w:rsidR="009219CD" w:rsidRPr="00866E14">
        <w:rPr>
          <w:rFonts w:ascii="Calibri" w:hAnsi="Calibri" w:cs="Calibri"/>
          <w:sz w:val="22"/>
          <w:szCs w:val="22"/>
        </w:rPr>
        <w:t xml:space="preserve">will </w:t>
      </w:r>
      <w:r w:rsidR="004E4005" w:rsidRPr="00866E14">
        <w:rPr>
          <w:rFonts w:ascii="Calibri" w:hAnsi="Calibri" w:cs="Calibri"/>
          <w:sz w:val="22"/>
          <w:szCs w:val="22"/>
        </w:rPr>
        <w:t xml:space="preserve">attend </w:t>
      </w:r>
      <w:r w:rsidR="00866E14" w:rsidRPr="00866E14">
        <w:rPr>
          <w:rFonts w:ascii="Calibri" w:hAnsi="Calibri" w:cs="Calibri"/>
          <w:sz w:val="22"/>
          <w:szCs w:val="22"/>
        </w:rPr>
        <w:t xml:space="preserve">the </w:t>
      </w:r>
      <w:r w:rsidR="004E4005" w:rsidRPr="00866E14">
        <w:rPr>
          <w:rFonts w:ascii="Calibri" w:hAnsi="Calibri" w:cs="Calibri"/>
          <w:sz w:val="22"/>
          <w:szCs w:val="22"/>
        </w:rPr>
        <w:t>regional training</w:t>
      </w:r>
      <w:r w:rsidR="00866E14" w:rsidRPr="00866E14">
        <w:rPr>
          <w:rFonts w:ascii="Calibri" w:hAnsi="Calibri" w:cs="Calibri"/>
          <w:sz w:val="22"/>
          <w:szCs w:val="22"/>
        </w:rPr>
        <w:t xml:space="preserve"> workshops</w:t>
      </w:r>
      <w:r w:rsidR="009219CD" w:rsidRPr="00866E14">
        <w:rPr>
          <w:rFonts w:ascii="Calibri" w:hAnsi="Calibri" w:cs="Calibri"/>
          <w:sz w:val="22"/>
          <w:szCs w:val="22"/>
        </w:rPr>
        <w:t xml:space="preserve"> </w:t>
      </w:r>
      <w:r w:rsidR="000C08D5">
        <w:rPr>
          <w:rFonts w:ascii="Calibri" w:hAnsi="Calibri" w:cs="Calibri"/>
          <w:sz w:val="22"/>
          <w:szCs w:val="22"/>
        </w:rPr>
        <w:t xml:space="preserve">on </w:t>
      </w:r>
      <w:r w:rsidR="00283B4E" w:rsidRPr="00866E14">
        <w:rPr>
          <w:rFonts w:ascii="Calibri" w:hAnsi="Calibri" w:cs="Calibri"/>
          <w:sz w:val="22"/>
          <w:szCs w:val="22"/>
        </w:rPr>
        <w:t>crop</w:t>
      </w:r>
      <w:r w:rsidR="004F514C" w:rsidRPr="00866E14">
        <w:rPr>
          <w:rFonts w:ascii="Calibri" w:hAnsi="Calibri" w:cs="Calibri"/>
          <w:sz w:val="22"/>
          <w:szCs w:val="22"/>
        </w:rPr>
        <w:t xml:space="preserve"> yield</w:t>
      </w:r>
      <w:r w:rsidR="004E4005" w:rsidRPr="00866E14">
        <w:rPr>
          <w:rFonts w:ascii="Calibri" w:hAnsi="Calibri" w:cs="Calibri"/>
          <w:sz w:val="22"/>
          <w:szCs w:val="22"/>
        </w:rPr>
        <w:t xml:space="preserve"> </w:t>
      </w:r>
      <w:r w:rsidR="00866E14" w:rsidRPr="00866E14">
        <w:rPr>
          <w:rFonts w:ascii="Calibri" w:hAnsi="Calibri" w:cs="Calibri"/>
          <w:sz w:val="22"/>
          <w:szCs w:val="22"/>
        </w:rPr>
        <w:t>prediction</w:t>
      </w:r>
      <w:r w:rsidR="000375F9">
        <w:rPr>
          <w:rFonts w:ascii="Calibri" w:hAnsi="Calibri" w:cs="Calibri"/>
          <w:sz w:val="22"/>
          <w:szCs w:val="22"/>
        </w:rPr>
        <w:t xml:space="preserve"> (distance consultation)</w:t>
      </w:r>
      <w:r w:rsidR="00392805">
        <w:rPr>
          <w:rFonts w:ascii="Calibri" w:hAnsi="Calibri" w:cs="Calibri"/>
          <w:sz w:val="22"/>
          <w:szCs w:val="22"/>
        </w:rPr>
        <w:t>;</w:t>
      </w:r>
    </w:p>
    <w:p w14:paraId="1AD76C86" w14:textId="314B14BB" w:rsidR="00866E14" w:rsidRDefault="00D74D60" w:rsidP="00866E14">
      <w:pPr>
        <w:pStyle w:val="ListParagraph"/>
        <w:numPr>
          <w:ilvl w:val="0"/>
          <w:numId w:val="23"/>
        </w:numPr>
        <w:jc w:val="both"/>
        <w:rPr>
          <w:rFonts w:ascii="Calibri" w:hAnsi="Calibri" w:cs="Calibri"/>
          <w:sz w:val="22"/>
          <w:szCs w:val="22"/>
        </w:rPr>
      </w:pPr>
      <w:r>
        <w:rPr>
          <w:rFonts w:ascii="Calibri" w:hAnsi="Calibri" w:cs="Calibri"/>
          <w:sz w:val="22"/>
          <w:szCs w:val="22"/>
        </w:rPr>
        <w:t>D</w:t>
      </w:r>
      <w:r w:rsidR="00FA3D44" w:rsidRPr="00866E14">
        <w:rPr>
          <w:rFonts w:ascii="Calibri" w:hAnsi="Calibri" w:cs="Calibri"/>
          <w:sz w:val="22"/>
          <w:szCs w:val="22"/>
        </w:rPr>
        <w:t>evelop</w:t>
      </w:r>
      <w:r w:rsidR="009219CD" w:rsidRPr="00866E14">
        <w:rPr>
          <w:rFonts w:ascii="Calibri" w:hAnsi="Calibri" w:cs="Calibri"/>
          <w:sz w:val="22"/>
          <w:szCs w:val="22"/>
        </w:rPr>
        <w:t xml:space="preserve"> an</w:t>
      </w:r>
      <w:r w:rsidR="00FA3D44" w:rsidRPr="00866E14">
        <w:rPr>
          <w:rFonts w:ascii="Calibri" w:hAnsi="Calibri" w:cs="Calibri"/>
          <w:sz w:val="22"/>
          <w:szCs w:val="22"/>
        </w:rPr>
        <w:t xml:space="preserve"> introductory online course on the </w:t>
      </w:r>
      <w:r w:rsidR="009219CD" w:rsidRPr="00866E14">
        <w:rPr>
          <w:rFonts w:ascii="Calibri" w:hAnsi="Calibri" w:cs="Calibri"/>
          <w:sz w:val="22"/>
          <w:szCs w:val="22"/>
        </w:rPr>
        <w:t xml:space="preserve">application of </w:t>
      </w:r>
      <w:r w:rsidR="00F16548">
        <w:rPr>
          <w:rFonts w:ascii="Calibri" w:hAnsi="Calibri" w:cs="Calibri"/>
          <w:sz w:val="22"/>
          <w:szCs w:val="22"/>
        </w:rPr>
        <w:t xml:space="preserve">crop modeling </w:t>
      </w:r>
      <w:r w:rsidR="009219CD" w:rsidRPr="00866E14">
        <w:rPr>
          <w:rFonts w:ascii="Calibri" w:hAnsi="Calibri" w:cs="Calibri"/>
          <w:sz w:val="22"/>
          <w:szCs w:val="22"/>
        </w:rPr>
        <w:t xml:space="preserve">for crop yield </w:t>
      </w:r>
      <w:r w:rsidR="00205A11">
        <w:rPr>
          <w:rFonts w:ascii="Calibri" w:hAnsi="Calibri" w:cs="Calibri"/>
          <w:sz w:val="22"/>
          <w:szCs w:val="22"/>
        </w:rPr>
        <w:t>prediction</w:t>
      </w:r>
      <w:r w:rsidR="00392805">
        <w:rPr>
          <w:rFonts w:ascii="Calibri" w:hAnsi="Calibri" w:cs="Calibri"/>
          <w:sz w:val="22"/>
          <w:szCs w:val="22"/>
        </w:rPr>
        <w:t>;</w:t>
      </w:r>
    </w:p>
    <w:p w14:paraId="0F90E5A6" w14:textId="3A088FA5" w:rsidR="003C585B" w:rsidRDefault="00392805" w:rsidP="00336EFC">
      <w:pPr>
        <w:pStyle w:val="ListParagraph"/>
        <w:numPr>
          <w:ilvl w:val="0"/>
          <w:numId w:val="23"/>
        </w:numPr>
        <w:jc w:val="both"/>
        <w:rPr>
          <w:rFonts w:ascii="Calibri" w:hAnsi="Calibri" w:cs="Calibri"/>
          <w:sz w:val="22"/>
          <w:szCs w:val="22"/>
        </w:rPr>
      </w:pPr>
      <w:r>
        <w:rPr>
          <w:rFonts w:ascii="Calibri" w:hAnsi="Calibri" w:cs="Calibri"/>
          <w:sz w:val="22"/>
          <w:szCs w:val="22"/>
        </w:rPr>
        <w:t xml:space="preserve">Deliver </w:t>
      </w:r>
      <w:r w:rsidR="008743B4" w:rsidRPr="00866E14">
        <w:rPr>
          <w:rFonts w:ascii="Calibri" w:hAnsi="Calibri" w:cs="Calibri"/>
          <w:sz w:val="22"/>
          <w:szCs w:val="22"/>
        </w:rPr>
        <w:t>a</w:t>
      </w:r>
      <w:r w:rsidR="00F15E82">
        <w:rPr>
          <w:rFonts w:ascii="Calibri" w:hAnsi="Calibri" w:cs="Calibri"/>
          <w:sz w:val="22"/>
          <w:szCs w:val="22"/>
        </w:rPr>
        <w:t xml:space="preserve">n </w:t>
      </w:r>
      <w:r w:rsidR="00A06ABA">
        <w:rPr>
          <w:rFonts w:ascii="Calibri" w:hAnsi="Calibri" w:cs="Calibri"/>
          <w:sz w:val="22"/>
          <w:szCs w:val="22"/>
        </w:rPr>
        <w:t>analytical report</w:t>
      </w:r>
      <w:r w:rsidR="00F15E82" w:rsidRPr="00F15E82">
        <w:rPr>
          <w:rFonts w:ascii="Calibri" w:hAnsi="Calibri" w:cs="Calibri"/>
          <w:sz w:val="22"/>
          <w:szCs w:val="22"/>
        </w:rPr>
        <w:t xml:space="preserve"> </w:t>
      </w:r>
      <w:r w:rsidR="00205A11">
        <w:rPr>
          <w:rFonts w:ascii="Calibri" w:hAnsi="Calibri" w:cs="Calibri"/>
          <w:sz w:val="22"/>
          <w:szCs w:val="22"/>
        </w:rPr>
        <w:t xml:space="preserve">on the application of crop models for the </w:t>
      </w:r>
      <w:r w:rsidR="00205A11" w:rsidRPr="00866E14">
        <w:rPr>
          <w:rFonts w:ascii="Calibri" w:hAnsi="Calibri" w:cs="Calibri"/>
          <w:sz w:val="22"/>
          <w:szCs w:val="22"/>
        </w:rPr>
        <w:t>selected territories</w:t>
      </w:r>
      <w:r w:rsidR="005D7056" w:rsidRPr="00866E14">
        <w:rPr>
          <w:rFonts w:ascii="Calibri" w:hAnsi="Calibri" w:cs="Calibri"/>
          <w:sz w:val="22"/>
          <w:szCs w:val="22"/>
        </w:rPr>
        <w:t xml:space="preserve"> </w:t>
      </w:r>
      <w:r w:rsidR="004F514C" w:rsidRPr="00866E14">
        <w:rPr>
          <w:rFonts w:ascii="Calibri" w:hAnsi="Calibri" w:cs="Calibri"/>
          <w:sz w:val="22"/>
          <w:szCs w:val="22"/>
        </w:rPr>
        <w:t>in collaboration with local specialists</w:t>
      </w:r>
      <w:r w:rsidR="00866E14">
        <w:rPr>
          <w:rFonts w:ascii="Calibri" w:hAnsi="Calibri" w:cs="Calibri"/>
          <w:sz w:val="22"/>
          <w:szCs w:val="22"/>
        </w:rPr>
        <w:t xml:space="preserve"> </w:t>
      </w:r>
      <w:r w:rsidR="005D7056" w:rsidRPr="00866E14">
        <w:rPr>
          <w:rFonts w:ascii="Calibri" w:hAnsi="Calibri" w:cs="Calibri"/>
          <w:sz w:val="22"/>
          <w:szCs w:val="22"/>
        </w:rPr>
        <w:t xml:space="preserve">based on the research </w:t>
      </w:r>
      <w:r w:rsidR="00205A11">
        <w:rPr>
          <w:rFonts w:ascii="Calibri" w:hAnsi="Calibri" w:cs="Calibri"/>
          <w:sz w:val="22"/>
          <w:szCs w:val="22"/>
        </w:rPr>
        <w:t>out</w:t>
      </w:r>
      <w:r w:rsidR="00FC23C7">
        <w:rPr>
          <w:rFonts w:ascii="Calibri" w:hAnsi="Calibri" w:cs="Calibri"/>
          <w:sz w:val="22"/>
          <w:szCs w:val="22"/>
        </w:rPr>
        <w:t>comes</w:t>
      </w:r>
      <w:r>
        <w:rPr>
          <w:rFonts w:ascii="Calibri" w:hAnsi="Calibri" w:cs="Calibri"/>
          <w:sz w:val="22"/>
          <w:szCs w:val="22"/>
        </w:rPr>
        <w:t>.</w:t>
      </w:r>
    </w:p>
    <w:p w14:paraId="53566BEC" w14:textId="77777777" w:rsidR="00336EFC" w:rsidRPr="00866E14" w:rsidRDefault="00336EFC" w:rsidP="00336EFC">
      <w:pPr>
        <w:pStyle w:val="ListParagraph"/>
        <w:ind w:left="1080"/>
        <w:jc w:val="both"/>
        <w:rPr>
          <w:rFonts w:ascii="Calibri" w:hAnsi="Calibri" w:cs="Calibri"/>
          <w:sz w:val="22"/>
          <w:szCs w:val="22"/>
        </w:rPr>
      </w:pPr>
    </w:p>
    <w:p w14:paraId="44C6B9D7" w14:textId="188BB2F2" w:rsidR="00903579" w:rsidRPr="00903579" w:rsidRDefault="00903579" w:rsidP="00903579">
      <w:pPr>
        <w:pStyle w:val="ListParagraph"/>
        <w:numPr>
          <w:ilvl w:val="0"/>
          <w:numId w:val="1"/>
        </w:numPr>
        <w:spacing w:before="240" w:after="0" w:line="240" w:lineRule="auto"/>
        <w:rPr>
          <w:rFonts w:ascii="Calibri" w:hAnsi="Calibri" w:cs="Calibri"/>
          <w:b/>
          <w:color w:val="0070C0"/>
          <w:sz w:val="22"/>
          <w:szCs w:val="22"/>
        </w:rPr>
      </w:pPr>
      <w:r w:rsidRPr="00903579">
        <w:rPr>
          <w:rFonts w:ascii="Calibri" w:hAnsi="Calibri" w:cs="Calibri"/>
          <w:b/>
          <w:color w:val="0070C0"/>
          <w:sz w:val="22"/>
          <w:szCs w:val="22"/>
        </w:rPr>
        <w:t xml:space="preserve">Specific </w:t>
      </w:r>
      <w:r w:rsidR="000444C5">
        <w:rPr>
          <w:rFonts w:ascii="Calibri" w:hAnsi="Calibri" w:cs="Calibri"/>
          <w:b/>
          <w:color w:val="0070C0"/>
          <w:sz w:val="22"/>
          <w:szCs w:val="22"/>
        </w:rPr>
        <w:t>Activities</w:t>
      </w:r>
      <w:r w:rsidR="00866E14">
        <w:rPr>
          <w:rFonts w:ascii="Calibri" w:hAnsi="Calibri" w:cs="Calibri"/>
          <w:b/>
          <w:color w:val="0070C0"/>
          <w:sz w:val="22"/>
          <w:szCs w:val="22"/>
        </w:rPr>
        <w:t>:</w:t>
      </w:r>
    </w:p>
    <w:p w14:paraId="16D45136" w14:textId="77777777" w:rsidR="00B17A49" w:rsidRPr="004E4005" w:rsidRDefault="00B17A49" w:rsidP="00300784">
      <w:pPr>
        <w:jc w:val="both"/>
        <w:rPr>
          <w:rFonts w:ascii="Calibri" w:hAnsi="Calibri" w:cs="Calibri"/>
          <w:color w:val="FF0000"/>
          <w:sz w:val="22"/>
          <w:szCs w:val="22"/>
        </w:rPr>
      </w:pPr>
    </w:p>
    <w:p w14:paraId="6A3C51DE" w14:textId="40E4FD55" w:rsidR="00F935AC" w:rsidRPr="000C08D5" w:rsidRDefault="0028720D" w:rsidP="000C08D5">
      <w:pPr>
        <w:pStyle w:val="ListParagraph"/>
        <w:numPr>
          <w:ilvl w:val="0"/>
          <w:numId w:val="24"/>
        </w:numPr>
        <w:jc w:val="both"/>
        <w:rPr>
          <w:rFonts w:ascii="Calibri" w:hAnsi="Calibri" w:cs="Calibri"/>
          <w:b/>
          <w:bCs/>
          <w:sz w:val="22"/>
          <w:szCs w:val="22"/>
        </w:rPr>
      </w:pPr>
      <w:r w:rsidRPr="000C08D5">
        <w:rPr>
          <w:rFonts w:ascii="Calibri" w:hAnsi="Calibri" w:cs="Calibri"/>
          <w:b/>
          <w:bCs/>
          <w:sz w:val="22"/>
          <w:szCs w:val="22"/>
        </w:rPr>
        <w:t>O</w:t>
      </w:r>
      <w:r w:rsidR="00FA3D44" w:rsidRPr="000C08D5">
        <w:rPr>
          <w:rFonts w:ascii="Calibri" w:hAnsi="Calibri" w:cs="Calibri"/>
          <w:b/>
          <w:bCs/>
          <w:sz w:val="22"/>
          <w:szCs w:val="22"/>
        </w:rPr>
        <w:t xml:space="preserve">rganize </w:t>
      </w:r>
      <w:r w:rsidR="00336EFC">
        <w:rPr>
          <w:rFonts w:ascii="Calibri" w:hAnsi="Calibri" w:cs="Calibri"/>
          <w:b/>
          <w:bCs/>
          <w:sz w:val="22"/>
          <w:szCs w:val="22"/>
        </w:rPr>
        <w:t>at least two regional</w:t>
      </w:r>
      <w:r w:rsidR="00D74D60">
        <w:rPr>
          <w:rFonts w:ascii="Calibri" w:hAnsi="Calibri" w:cs="Calibri"/>
          <w:b/>
          <w:bCs/>
          <w:sz w:val="22"/>
          <w:szCs w:val="22"/>
        </w:rPr>
        <w:t xml:space="preserve"> </w:t>
      </w:r>
      <w:r w:rsidR="00FA3D44" w:rsidRPr="000C08D5">
        <w:rPr>
          <w:rFonts w:ascii="Calibri" w:hAnsi="Calibri" w:cs="Calibri"/>
          <w:b/>
          <w:bCs/>
          <w:sz w:val="22"/>
          <w:szCs w:val="22"/>
        </w:rPr>
        <w:t xml:space="preserve">training workshops on </w:t>
      </w:r>
      <w:r w:rsidR="00F16548">
        <w:rPr>
          <w:rFonts w:ascii="Calibri" w:hAnsi="Calibri" w:cs="Calibri"/>
          <w:b/>
          <w:bCs/>
          <w:sz w:val="22"/>
          <w:szCs w:val="22"/>
        </w:rPr>
        <w:t xml:space="preserve">crop modeling </w:t>
      </w:r>
    </w:p>
    <w:p w14:paraId="1ACC4415" w14:textId="6F68985E" w:rsidR="006226A5" w:rsidRDefault="002F48F9" w:rsidP="006226A5">
      <w:pPr>
        <w:pStyle w:val="ListParagraph"/>
        <w:spacing w:after="0" w:line="240" w:lineRule="auto"/>
        <w:ind w:left="0"/>
        <w:jc w:val="both"/>
      </w:pPr>
      <w:r w:rsidRPr="009652BF">
        <w:rPr>
          <w:rFonts w:ascii="Calibri" w:hAnsi="Calibri" w:cs="Calibri"/>
          <w:sz w:val="22"/>
          <w:szCs w:val="22"/>
        </w:rPr>
        <w:t xml:space="preserve">The Consultant </w:t>
      </w:r>
      <w:r w:rsidR="00C7783B">
        <w:rPr>
          <w:rFonts w:ascii="Calibri" w:hAnsi="Calibri" w:cs="Calibri"/>
          <w:sz w:val="22"/>
          <w:szCs w:val="22"/>
        </w:rPr>
        <w:t>will</w:t>
      </w:r>
      <w:r w:rsidR="00C7783B" w:rsidRPr="009652BF">
        <w:rPr>
          <w:rFonts w:ascii="Calibri" w:hAnsi="Calibri" w:cs="Calibri"/>
          <w:sz w:val="22"/>
          <w:szCs w:val="22"/>
        </w:rPr>
        <w:t xml:space="preserve"> </w:t>
      </w:r>
      <w:r w:rsidRPr="009652BF">
        <w:rPr>
          <w:rFonts w:ascii="Calibri" w:hAnsi="Calibri" w:cs="Calibri"/>
          <w:sz w:val="22"/>
          <w:szCs w:val="22"/>
        </w:rPr>
        <w:t>d</w:t>
      </w:r>
      <w:r w:rsidR="00571A67" w:rsidRPr="009652BF">
        <w:rPr>
          <w:rFonts w:ascii="Calibri" w:hAnsi="Calibri" w:cs="Calibri"/>
          <w:sz w:val="22"/>
          <w:szCs w:val="22"/>
        </w:rPr>
        <w:t>evelop</w:t>
      </w:r>
      <w:r w:rsidRPr="009652BF">
        <w:rPr>
          <w:rFonts w:ascii="Calibri" w:hAnsi="Calibri" w:cs="Calibri"/>
          <w:sz w:val="22"/>
          <w:szCs w:val="22"/>
        </w:rPr>
        <w:t xml:space="preserve"> </w:t>
      </w:r>
      <w:r w:rsidR="004E4005" w:rsidRPr="009652BF">
        <w:rPr>
          <w:rFonts w:ascii="Calibri" w:hAnsi="Calibri" w:cs="Calibri"/>
          <w:sz w:val="22"/>
          <w:szCs w:val="22"/>
        </w:rPr>
        <w:t>the capacity building program</w:t>
      </w:r>
      <w:r w:rsidR="00571A67" w:rsidRPr="009652BF">
        <w:rPr>
          <w:rFonts w:ascii="Calibri" w:hAnsi="Calibri" w:cs="Calibri"/>
          <w:sz w:val="22"/>
          <w:szCs w:val="22"/>
        </w:rPr>
        <w:t xml:space="preserve">, which </w:t>
      </w:r>
      <w:r w:rsidR="00392805">
        <w:rPr>
          <w:rFonts w:ascii="Calibri" w:hAnsi="Calibri" w:cs="Calibri"/>
          <w:sz w:val="22"/>
          <w:szCs w:val="22"/>
        </w:rPr>
        <w:t>will</w:t>
      </w:r>
      <w:r w:rsidR="00571A67" w:rsidRPr="009652BF">
        <w:rPr>
          <w:rFonts w:ascii="Calibri" w:hAnsi="Calibri" w:cs="Calibri"/>
          <w:sz w:val="22"/>
          <w:szCs w:val="22"/>
        </w:rPr>
        <w:t xml:space="preserve"> be </w:t>
      </w:r>
      <w:r w:rsidR="00392805">
        <w:rPr>
          <w:rFonts w:ascii="Calibri" w:hAnsi="Calibri" w:cs="Calibri"/>
          <w:sz w:val="22"/>
          <w:szCs w:val="22"/>
        </w:rPr>
        <w:t xml:space="preserve">also </w:t>
      </w:r>
      <w:r w:rsidR="00571A67">
        <w:rPr>
          <w:rFonts w:ascii="Calibri" w:hAnsi="Calibri" w:cs="Calibri"/>
          <w:sz w:val="22"/>
          <w:szCs w:val="22"/>
        </w:rPr>
        <w:t>agreed</w:t>
      </w:r>
      <w:r w:rsidR="00571A67" w:rsidRPr="00571A67">
        <w:rPr>
          <w:rFonts w:ascii="Calibri" w:hAnsi="Calibri" w:cs="Calibri"/>
          <w:sz w:val="22"/>
          <w:szCs w:val="22"/>
        </w:rPr>
        <w:t xml:space="preserve"> with CAMP4ASB RCU</w:t>
      </w:r>
      <w:r w:rsidR="00571A67">
        <w:rPr>
          <w:rFonts w:ascii="Calibri" w:hAnsi="Calibri" w:cs="Calibri"/>
          <w:sz w:val="22"/>
          <w:szCs w:val="22"/>
        </w:rPr>
        <w:t xml:space="preserve">. </w:t>
      </w:r>
      <w:r w:rsidR="000C08D5">
        <w:rPr>
          <w:rFonts w:ascii="Calibri" w:hAnsi="Calibri" w:cs="Calibri"/>
          <w:sz w:val="22"/>
          <w:szCs w:val="22"/>
        </w:rPr>
        <w:t>The capacity building program will be developed</w:t>
      </w:r>
      <w:r w:rsidR="00392805">
        <w:rPr>
          <w:rFonts w:ascii="Calibri" w:hAnsi="Calibri" w:cs="Calibri"/>
          <w:sz w:val="22"/>
          <w:szCs w:val="22"/>
        </w:rPr>
        <w:t xml:space="preserve"> </w:t>
      </w:r>
      <w:r w:rsidR="00173852">
        <w:rPr>
          <w:rFonts w:ascii="Calibri" w:hAnsi="Calibri" w:cs="Calibri"/>
          <w:sz w:val="22"/>
          <w:szCs w:val="22"/>
        </w:rPr>
        <w:t>based on</w:t>
      </w:r>
      <w:r w:rsidR="000C08D5">
        <w:rPr>
          <w:rFonts w:ascii="Calibri" w:hAnsi="Calibri" w:cs="Calibri"/>
          <w:sz w:val="22"/>
          <w:szCs w:val="22"/>
        </w:rPr>
        <w:t xml:space="preserve"> the interests</w:t>
      </w:r>
      <w:r w:rsidR="00763D15">
        <w:rPr>
          <w:rFonts w:ascii="Calibri" w:hAnsi="Calibri" w:cs="Calibri"/>
          <w:sz w:val="22"/>
          <w:szCs w:val="22"/>
        </w:rPr>
        <w:t xml:space="preserve"> and the needs</w:t>
      </w:r>
      <w:r w:rsidR="000C08D5">
        <w:rPr>
          <w:rFonts w:ascii="Calibri" w:hAnsi="Calibri" w:cs="Calibri"/>
          <w:sz w:val="22"/>
          <w:szCs w:val="22"/>
        </w:rPr>
        <w:t xml:space="preserve"> expres</w:t>
      </w:r>
      <w:r w:rsidR="00205A11">
        <w:rPr>
          <w:rFonts w:ascii="Calibri" w:hAnsi="Calibri" w:cs="Calibri"/>
          <w:sz w:val="22"/>
          <w:szCs w:val="22"/>
        </w:rPr>
        <w:t>sed by the local specialists</w:t>
      </w:r>
      <w:r w:rsidR="00042783">
        <w:rPr>
          <w:rFonts w:ascii="Calibri" w:hAnsi="Calibri" w:cs="Calibri"/>
          <w:sz w:val="22"/>
          <w:szCs w:val="22"/>
        </w:rPr>
        <w:t xml:space="preserve"> and in consultation with CAMP4ASB RCU.</w:t>
      </w:r>
      <w:r w:rsidR="00D74D60">
        <w:rPr>
          <w:rFonts w:ascii="Calibri" w:hAnsi="Calibri" w:cs="Calibri"/>
          <w:sz w:val="22"/>
          <w:szCs w:val="22"/>
        </w:rPr>
        <w:t xml:space="preserve"> and will include </w:t>
      </w:r>
      <w:r w:rsidR="00336EFC">
        <w:rPr>
          <w:rFonts w:ascii="Calibri" w:hAnsi="Calibri" w:cs="Calibri"/>
          <w:sz w:val="22"/>
          <w:szCs w:val="22"/>
        </w:rPr>
        <w:t>at least two</w:t>
      </w:r>
      <w:r w:rsidR="00D74D60">
        <w:rPr>
          <w:rFonts w:ascii="Calibri" w:hAnsi="Calibri" w:cs="Calibri"/>
          <w:sz w:val="22"/>
          <w:szCs w:val="22"/>
        </w:rPr>
        <w:t xml:space="preserve"> workshops</w:t>
      </w:r>
      <w:r w:rsidR="00763D15">
        <w:rPr>
          <w:rFonts w:ascii="Calibri" w:hAnsi="Calibri" w:cs="Calibri"/>
          <w:sz w:val="22"/>
          <w:szCs w:val="22"/>
        </w:rPr>
        <w:t xml:space="preserve"> and continuous</w:t>
      </w:r>
      <w:r w:rsidR="00042783">
        <w:rPr>
          <w:rFonts w:ascii="Calibri" w:hAnsi="Calibri" w:cs="Calibri"/>
          <w:sz w:val="22"/>
          <w:szCs w:val="22"/>
        </w:rPr>
        <w:t xml:space="preserve"> technical</w:t>
      </w:r>
      <w:r w:rsidR="00763D15">
        <w:rPr>
          <w:rFonts w:ascii="Calibri" w:hAnsi="Calibri" w:cs="Calibri"/>
          <w:sz w:val="22"/>
          <w:szCs w:val="22"/>
        </w:rPr>
        <w:t xml:space="preserve"> support</w:t>
      </w:r>
      <w:r w:rsidR="00042783">
        <w:rPr>
          <w:rFonts w:ascii="Calibri" w:hAnsi="Calibri" w:cs="Calibri"/>
          <w:sz w:val="22"/>
          <w:szCs w:val="22"/>
        </w:rPr>
        <w:t xml:space="preserve"> throughout </w:t>
      </w:r>
      <w:r w:rsidR="00763D15">
        <w:rPr>
          <w:rFonts w:ascii="Calibri" w:hAnsi="Calibri" w:cs="Calibri"/>
          <w:sz w:val="22"/>
          <w:szCs w:val="22"/>
        </w:rPr>
        <w:t>the duration of the project (</w:t>
      </w:r>
      <w:r w:rsidR="00262CF4">
        <w:rPr>
          <w:rFonts w:ascii="Calibri" w:hAnsi="Calibri" w:cs="Calibri"/>
          <w:sz w:val="22"/>
          <w:szCs w:val="22"/>
        </w:rPr>
        <w:t>a</w:t>
      </w:r>
      <w:r w:rsidR="00763D15">
        <w:rPr>
          <w:rFonts w:ascii="Calibri" w:hAnsi="Calibri" w:cs="Calibri"/>
          <w:sz w:val="22"/>
          <w:szCs w:val="22"/>
        </w:rPr>
        <w:t>ctivity ii)</w:t>
      </w:r>
      <w:r w:rsidR="008372B8">
        <w:rPr>
          <w:rFonts w:ascii="Calibri" w:hAnsi="Calibri" w:cs="Calibri"/>
          <w:sz w:val="22"/>
          <w:szCs w:val="22"/>
        </w:rPr>
        <w:t xml:space="preserve">. The first workshop will introduce the concepts of systems analysis and modeling and the operation of </w:t>
      </w:r>
      <w:r w:rsidR="00336EFC">
        <w:rPr>
          <w:rFonts w:ascii="Calibri" w:hAnsi="Calibri" w:cs="Calibri"/>
          <w:sz w:val="22"/>
          <w:szCs w:val="22"/>
        </w:rPr>
        <w:t xml:space="preserve">the </w:t>
      </w:r>
      <w:r w:rsidR="00336EFC">
        <w:rPr>
          <w:rFonts w:ascii="Calibri" w:hAnsi="Calibri" w:cs="Calibri"/>
          <w:sz w:val="22"/>
          <w:szCs w:val="22"/>
        </w:rPr>
        <w:lastRenderedPageBreak/>
        <w:t>model</w:t>
      </w:r>
      <w:r w:rsidR="008372B8">
        <w:rPr>
          <w:rFonts w:ascii="Calibri" w:hAnsi="Calibri" w:cs="Calibri"/>
          <w:sz w:val="22"/>
          <w:szCs w:val="22"/>
        </w:rPr>
        <w:t xml:space="preserve">. The second workshop will introduce the application of </w:t>
      </w:r>
      <w:r w:rsidR="00336EFC">
        <w:rPr>
          <w:rFonts w:ascii="Calibri" w:hAnsi="Calibri" w:cs="Calibri"/>
          <w:sz w:val="22"/>
          <w:szCs w:val="22"/>
        </w:rPr>
        <w:t>the model</w:t>
      </w:r>
      <w:r w:rsidR="00F16548">
        <w:rPr>
          <w:rFonts w:ascii="Calibri" w:hAnsi="Calibri" w:cs="Calibri"/>
          <w:sz w:val="22"/>
          <w:szCs w:val="22"/>
        </w:rPr>
        <w:t xml:space="preserve"> with </w:t>
      </w:r>
      <w:r w:rsidR="008372B8">
        <w:rPr>
          <w:rFonts w:ascii="Calibri" w:hAnsi="Calibri" w:cs="Calibri"/>
          <w:sz w:val="22"/>
          <w:szCs w:val="22"/>
        </w:rPr>
        <w:t xml:space="preserve">local data </w:t>
      </w:r>
      <w:r w:rsidR="00F16548">
        <w:rPr>
          <w:rFonts w:ascii="Calibri" w:hAnsi="Calibri" w:cs="Calibri"/>
          <w:sz w:val="22"/>
          <w:szCs w:val="22"/>
        </w:rPr>
        <w:t>provided by the specialists</w:t>
      </w:r>
      <w:r w:rsidR="00D20DEE">
        <w:rPr>
          <w:rFonts w:ascii="Calibri" w:hAnsi="Calibri" w:cs="Calibri"/>
          <w:sz w:val="22"/>
          <w:szCs w:val="22"/>
        </w:rPr>
        <w:t xml:space="preserve"> and will discuss climate change applications. D</w:t>
      </w:r>
      <w:r w:rsidR="008372B8">
        <w:rPr>
          <w:rFonts w:ascii="Calibri" w:hAnsi="Calibri" w:cs="Calibri"/>
          <w:sz w:val="22"/>
          <w:szCs w:val="22"/>
        </w:rPr>
        <w:t>uring the workshop</w:t>
      </w:r>
      <w:r w:rsidR="00042783">
        <w:rPr>
          <w:rFonts w:ascii="Calibri" w:hAnsi="Calibri" w:cs="Calibri"/>
          <w:sz w:val="22"/>
          <w:szCs w:val="22"/>
        </w:rPr>
        <w:t>,</w:t>
      </w:r>
      <w:r w:rsidR="008372B8">
        <w:rPr>
          <w:rFonts w:ascii="Calibri" w:hAnsi="Calibri" w:cs="Calibri"/>
          <w:sz w:val="22"/>
          <w:szCs w:val="22"/>
        </w:rPr>
        <w:t xml:space="preserve"> the participants will </w:t>
      </w:r>
      <w:r w:rsidR="00F16548">
        <w:rPr>
          <w:rFonts w:ascii="Calibri" w:hAnsi="Calibri" w:cs="Calibri"/>
          <w:sz w:val="22"/>
          <w:szCs w:val="22"/>
        </w:rPr>
        <w:t xml:space="preserve">develop </w:t>
      </w:r>
      <w:r w:rsidR="008372B8">
        <w:rPr>
          <w:rFonts w:ascii="Calibri" w:hAnsi="Calibri" w:cs="Calibri"/>
          <w:sz w:val="22"/>
          <w:szCs w:val="22"/>
        </w:rPr>
        <w:t>their own case study</w:t>
      </w:r>
      <w:r w:rsidR="00221268">
        <w:rPr>
          <w:rFonts w:ascii="Calibri" w:hAnsi="Calibri" w:cs="Calibri"/>
          <w:sz w:val="22"/>
          <w:szCs w:val="22"/>
        </w:rPr>
        <w:t xml:space="preserve"> </w:t>
      </w:r>
      <w:r w:rsidR="00104D97">
        <w:rPr>
          <w:rFonts w:ascii="Calibri" w:hAnsi="Calibri" w:cs="Calibri"/>
          <w:sz w:val="22"/>
          <w:szCs w:val="22"/>
        </w:rPr>
        <w:t xml:space="preserve">on </w:t>
      </w:r>
      <w:r w:rsidR="00221268">
        <w:rPr>
          <w:rFonts w:ascii="Calibri" w:hAnsi="Calibri" w:cs="Calibri"/>
          <w:sz w:val="22"/>
          <w:szCs w:val="22"/>
        </w:rPr>
        <w:t>select</w:t>
      </w:r>
      <w:r w:rsidR="00104D97">
        <w:rPr>
          <w:rFonts w:ascii="Calibri" w:hAnsi="Calibri" w:cs="Calibri"/>
          <w:sz w:val="22"/>
          <w:szCs w:val="22"/>
        </w:rPr>
        <w:t>ed</w:t>
      </w:r>
      <w:r w:rsidR="00221268">
        <w:rPr>
          <w:rFonts w:ascii="Calibri" w:hAnsi="Calibri" w:cs="Calibri"/>
          <w:sz w:val="22"/>
          <w:szCs w:val="22"/>
        </w:rPr>
        <w:t xml:space="preserve"> pilot territories</w:t>
      </w:r>
      <w:r w:rsidR="00104D97">
        <w:rPr>
          <w:rFonts w:ascii="Calibri" w:hAnsi="Calibri" w:cs="Calibri"/>
          <w:sz w:val="22"/>
          <w:szCs w:val="22"/>
        </w:rPr>
        <w:t xml:space="preserve">. The forecast outcomes will be used </w:t>
      </w:r>
      <w:r w:rsidR="008372B8">
        <w:rPr>
          <w:rFonts w:ascii="Calibri" w:hAnsi="Calibri" w:cs="Calibri"/>
          <w:sz w:val="22"/>
          <w:szCs w:val="22"/>
        </w:rPr>
        <w:t xml:space="preserve">for </w:t>
      </w:r>
      <w:r w:rsidR="00042783">
        <w:rPr>
          <w:rFonts w:ascii="Calibri" w:hAnsi="Calibri" w:cs="Calibri"/>
          <w:sz w:val="22"/>
          <w:szCs w:val="22"/>
        </w:rPr>
        <w:t xml:space="preserve">further </w:t>
      </w:r>
      <w:r w:rsidR="00221268">
        <w:rPr>
          <w:rFonts w:ascii="Calibri" w:hAnsi="Calibri" w:cs="Calibri"/>
          <w:sz w:val="22"/>
          <w:szCs w:val="22"/>
        </w:rPr>
        <w:t>research and</w:t>
      </w:r>
      <w:r w:rsidR="00173852">
        <w:rPr>
          <w:rFonts w:ascii="Calibri" w:hAnsi="Calibri" w:cs="Calibri"/>
          <w:sz w:val="22"/>
          <w:szCs w:val="22"/>
        </w:rPr>
        <w:t xml:space="preserve"> </w:t>
      </w:r>
      <w:r w:rsidR="00BF4B4A">
        <w:rPr>
          <w:rFonts w:ascii="Calibri" w:hAnsi="Calibri" w:cs="Calibri"/>
          <w:sz w:val="22"/>
          <w:szCs w:val="22"/>
        </w:rPr>
        <w:t xml:space="preserve">publication of </w:t>
      </w:r>
      <w:r w:rsidR="00173852">
        <w:rPr>
          <w:rFonts w:ascii="Calibri" w:hAnsi="Calibri" w:cs="Calibri"/>
          <w:sz w:val="22"/>
          <w:szCs w:val="22"/>
        </w:rPr>
        <w:t>analytical report</w:t>
      </w:r>
      <w:r w:rsidR="00BF4B4A">
        <w:rPr>
          <w:rFonts w:ascii="Calibri" w:hAnsi="Calibri" w:cs="Calibri"/>
          <w:sz w:val="22"/>
          <w:szCs w:val="22"/>
        </w:rPr>
        <w:t xml:space="preserve"> </w:t>
      </w:r>
      <w:r w:rsidR="008372B8">
        <w:rPr>
          <w:rFonts w:ascii="Calibri" w:hAnsi="Calibri" w:cs="Calibri"/>
          <w:sz w:val="22"/>
          <w:szCs w:val="22"/>
        </w:rPr>
        <w:t>(</w:t>
      </w:r>
      <w:r w:rsidR="00262CF4">
        <w:rPr>
          <w:rFonts w:ascii="Calibri" w:hAnsi="Calibri" w:cs="Calibri"/>
          <w:sz w:val="22"/>
          <w:szCs w:val="22"/>
        </w:rPr>
        <w:t>a</w:t>
      </w:r>
      <w:r w:rsidR="008372B8">
        <w:rPr>
          <w:rFonts w:ascii="Calibri" w:hAnsi="Calibri" w:cs="Calibri"/>
          <w:sz w:val="22"/>
          <w:szCs w:val="22"/>
        </w:rPr>
        <w:t>ctivity iv)</w:t>
      </w:r>
      <w:r w:rsidR="00D20DEE">
        <w:rPr>
          <w:rFonts w:ascii="Calibri" w:hAnsi="Calibri" w:cs="Calibri"/>
          <w:sz w:val="22"/>
          <w:szCs w:val="22"/>
        </w:rPr>
        <w:t xml:space="preserve"> and will discuss season</w:t>
      </w:r>
      <w:r w:rsidR="00042783">
        <w:rPr>
          <w:rFonts w:ascii="Calibri" w:hAnsi="Calibri" w:cs="Calibri"/>
          <w:sz w:val="22"/>
          <w:szCs w:val="22"/>
        </w:rPr>
        <w:t>al</w:t>
      </w:r>
      <w:r w:rsidR="00D20DEE">
        <w:rPr>
          <w:rFonts w:ascii="Calibri" w:hAnsi="Calibri" w:cs="Calibri"/>
          <w:sz w:val="22"/>
          <w:szCs w:val="22"/>
        </w:rPr>
        <w:t xml:space="preserve"> yield forecasting applications</w:t>
      </w:r>
      <w:r w:rsidR="00205A11">
        <w:rPr>
          <w:rFonts w:ascii="Calibri" w:hAnsi="Calibri" w:cs="Calibri"/>
          <w:sz w:val="22"/>
          <w:szCs w:val="22"/>
        </w:rPr>
        <w:t xml:space="preserve">. </w:t>
      </w:r>
      <w:r w:rsidR="008E7771">
        <w:rPr>
          <w:rFonts w:ascii="Calibri" w:hAnsi="Calibri" w:cs="Calibri"/>
          <w:sz w:val="22"/>
          <w:szCs w:val="22"/>
        </w:rPr>
        <w:t>Evaluations of the workshops and c</w:t>
      </w:r>
      <w:r w:rsidR="006226A5">
        <w:rPr>
          <w:rFonts w:ascii="Calibri" w:hAnsi="Calibri" w:cs="Calibri"/>
          <w:sz w:val="22"/>
          <w:szCs w:val="22"/>
        </w:rPr>
        <w:t>apacity building program</w:t>
      </w:r>
      <w:r w:rsidR="006226A5" w:rsidRPr="00132445">
        <w:rPr>
          <w:rFonts w:ascii="Calibri" w:hAnsi="Calibri" w:cs="Calibri"/>
          <w:sz w:val="22"/>
          <w:szCs w:val="22"/>
        </w:rPr>
        <w:t xml:space="preserve"> will be</w:t>
      </w:r>
      <w:r w:rsidR="008E7771">
        <w:rPr>
          <w:rFonts w:ascii="Calibri" w:hAnsi="Calibri" w:cs="Calibri"/>
          <w:sz w:val="22"/>
          <w:szCs w:val="22"/>
        </w:rPr>
        <w:t xml:space="preserve"> </w:t>
      </w:r>
      <w:r w:rsidR="006226A5">
        <w:rPr>
          <w:rFonts w:ascii="Calibri" w:hAnsi="Calibri" w:cs="Calibri"/>
          <w:sz w:val="22"/>
          <w:szCs w:val="22"/>
        </w:rPr>
        <w:t xml:space="preserve">conducted. The evaluations </w:t>
      </w:r>
      <w:r w:rsidR="006226A5" w:rsidRPr="00132445">
        <w:rPr>
          <w:rFonts w:ascii="Calibri" w:hAnsi="Calibri" w:cs="Calibri"/>
          <w:sz w:val="22"/>
          <w:szCs w:val="22"/>
        </w:rPr>
        <w:t>will take place</w:t>
      </w:r>
      <w:r w:rsidR="006226A5">
        <w:rPr>
          <w:rFonts w:ascii="Calibri" w:hAnsi="Calibri" w:cs="Calibri"/>
          <w:sz w:val="22"/>
          <w:szCs w:val="22"/>
        </w:rPr>
        <w:t xml:space="preserve"> </w:t>
      </w:r>
      <w:r w:rsidR="006226A5" w:rsidRPr="00132445">
        <w:rPr>
          <w:rFonts w:ascii="Calibri" w:hAnsi="Calibri" w:cs="Calibri"/>
          <w:sz w:val="22"/>
          <w:szCs w:val="22"/>
        </w:rPr>
        <w:t xml:space="preserve">before (diagnostic evaluation), during the </w:t>
      </w:r>
      <w:r w:rsidR="006226A5">
        <w:rPr>
          <w:rFonts w:ascii="Calibri" w:hAnsi="Calibri" w:cs="Calibri"/>
          <w:sz w:val="22"/>
          <w:szCs w:val="22"/>
        </w:rPr>
        <w:t>training</w:t>
      </w:r>
      <w:r w:rsidR="006226A5" w:rsidRPr="00132445">
        <w:rPr>
          <w:rFonts w:ascii="Calibri" w:hAnsi="Calibri" w:cs="Calibri"/>
          <w:sz w:val="22"/>
          <w:szCs w:val="22"/>
        </w:rPr>
        <w:t xml:space="preserve"> (formative evaluation), at the post-conclusion (summative evaluation).</w:t>
      </w:r>
      <w:r w:rsidR="006226A5" w:rsidRPr="009652BF">
        <w:rPr>
          <w:rFonts w:ascii="Calibri" w:hAnsi="Calibri" w:cs="Calibri"/>
          <w:sz w:val="22"/>
          <w:szCs w:val="22"/>
        </w:rPr>
        <w:t xml:space="preserve"> </w:t>
      </w:r>
      <w:r w:rsidR="006226A5">
        <w:rPr>
          <w:rFonts w:ascii="Calibri" w:eastAsia="Times New Roman" w:hAnsi="Calibri" w:cs="Calibri"/>
          <w:sz w:val="22"/>
          <w:szCs w:val="22"/>
        </w:rPr>
        <w:t>The consultant will develop a d</w:t>
      </w:r>
      <w:r w:rsidR="006226A5" w:rsidRPr="009859F7">
        <w:rPr>
          <w:rFonts w:ascii="Calibri" w:eastAsia="Times New Roman" w:hAnsi="Calibri" w:cs="Calibri"/>
          <w:sz w:val="22"/>
          <w:szCs w:val="22"/>
        </w:rPr>
        <w:t>etailed evaluation of the modules/workshop(s) by the participants so that the workshop/training materials can be improved according to the participant feedback.</w:t>
      </w:r>
      <w:r w:rsidR="006226A5">
        <w:t xml:space="preserve"> </w:t>
      </w:r>
    </w:p>
    <w:p w14:paraId="295C8ADC" w14:textId="77777777" w:rsidR="006226A5" w:rsidRDefault="006226A5" w:rsidP="006226A5">
      <w:pPr>
        <w:pStyle w:val="ListParagraph"/>
        <w:spacing w:after="0" w:line="240" w:lineRule="auto"/>
        <w:ind w:left="-4"/>
        <w:jc w:val="both"/>
      </w:pPr>
    </w:p>
    <w:p w14:paraId="5E47E5DC" w14:textId="77777777" w:rsidR="006226A5" w:rsidRDefault="006226A5" w:rsidP="006226A5">
      <w:pPr>
        <w:pStyle w:val="ListParagraph"/>
        <w:spacing w:after="0" w:line="240" w:lineRule="auto"/>
        <w:ind w:left="0"/>
        <w:jc w:val="both"/>
        <w:rPr>
          <w:rFonts w:ascii="Calibri" w:hAnsi="Calibri" w:cs="Calibri"/>
          <w:bCs/>
          <w:sz w:val="22"/>
          <w:szCs w:val="22"/>
        </w:rPr>
      </w:pPr>
      <w:r w:rsidRPr="009652BF">
        <w:rPr>
          <w:rFonts w:ascii="Calibri" w:hAnsi="Calibri" w:cs="Calibri"/>
          <w:sz w:val="22"/>
          <w:szCs w:val="22"/>
        </w:rPr>
        <w:t xml:space="preserve">The logistics for the participants of the regional training will be supported by the project’s RCU. </w:t>
      </w:r>
    </w:p>
    <w:p w14:paraId="350C9A1B" w14:textId="3EA480DC" w:rsidR="00F6791C" w:rsidRPr="00C7783B" w:rsidRDefault="00205A11" w:rsidP="001C650C">
      <w:pPr>
        <w:pStyle w:val="ListParagraph"/>
        <w:numPr>
          <w:ilvl w:val="0"/>
          <w:numId w:val="22"/>
        </w:numPr>
        <w:spacing w:after="0"/>
        <w:jc w:val="both"/>
        <w:rPr>
          <w:rFonts w:ascii="Calibri" w:hAnsi="Calibri" w:cs="Calibri"/>
          <w:bCs/>
          <w:sz w:val="22"/>
          <w:szCs w:val="22"/>
        </w:rPr>
      </w:pPr>
      <w:r>
        <w:rPr>
          <w:rFonts w:ascii="Calibri" w:hAnsi="Calibri" w:cs="Calibri"/>
          <w:sz w:val="22"/>
          <w:szCs w:val="22"/>
        </w:rPr>
        <w:t xml:space="preserve"> </w:t>
      </w:r>
      <w:r w:rsidR="00805AC0">
        <w:rPr>
          <w:rFonts w:ascii="Calibri" w:hAnsi="Calibri" w:cs="Calibri"/>
          <w:sz w:val="22"/>
          <w:szCs w:val="22"/>
        </w:rPr>
        <w:t xml:space="preserve">Outputs for this activity will include: </w:t>
      </w:r>
      <w:r>
        <w:rPr>
          <w:rFonts w:ascii="Calibri" w:hAnsi="Calibri" w:cs="Calibri"/>
          <w:sz w:val="22"/>
          <w:szCs w:val="22"/>
        </w:rPr>
        <w:t>A</w:t>
      </w:r>
      <w:r w:rsidR="00F6791C">
        <w:rPr>
          <w:rFonts w:ascii="Calibri" w:hAnsi="Calibri" w:cs="Calibri"/>
          <w:sz w:val="22"/>
          <w:szCs w:val="22"/>
        </w:rPr>
        <w:t xml:space="preserve">n </w:t>
      </w:r>
      <w:r w:rsidR="004E4005" w:rsidRPr="009652BF">
        <w:rPr>
          <w:rFonts w:ascii="Calibri" w:hAnsi="Calibri" w:cs="Calibri"/>
          <w:sz w:val="22"/>
          <w:szCs w:val="22"/>
        </w:rPr>
        <w:t xml:space="preserve">outline of </w:t>
      </w:r>
      <w:r w:rsidR="00F6791C">
        <w:rPr>
          <w:rFonts w:ascii="Calibri" w:hAnsi="Calibri" w:cs="Calibri"/>
          <w:sz w:val="22"/>
          <w:szCs w:val="22"/>
        </w:rPr>
        <w:t xml:space="preserve">the </w:t>
      </w:r>
      <w:r w:rsidR="004E4005" w:rsidRPr="009652BF">
        <w:rPr>
          <w:rFonts w:ascii="Calibri" w:hAnsi="Calibri" w:cs="Calibri"/>
          <w:sz w:val="22"/>
          <w:szCs w:val="22"/>
        </w:rPr>
        <w:t xml:space="preserve">training </w:t>
      </w:r>
      <w:r w:rsidR="00F6791C">
        <w:rPr>
          <w:rFonts w:ascii="Calibri" w:hAnsi="Calibri" w:cs="Calibri"/>
          <w:sz w:val="22"/>
          <w:szCs w:val="22"/>
        </w:rPr>
        <w:t>course</w:t>
      </w:r>
      <w:r w:rsidR="00805AC0">
        <w:rPr>
          <w:rFonts w:ascii="Calibri" w:hAnsi="Calibri" w:cs="Calibri"/>
          <w:sz w:val="22"/>
          <w:szCs w:val="22"/>
        </w:rPr>
        <w:t>s</w:t>
      </w:r>
      <w:r w:rsidR="00F6791C">
        <w:rPr>
          <w:rFonts w:ascii="Calibri" w:hAnsi="Calibri" w:cs="Calibri"/>
          <w:sz w:val="22"/>
          <w:szCs w:val="22"/>
        </w:rPr>
        <w:t xml:space="preserve"> </w:t>
      </w:r>
      <w:r w:rsidR="004E4005" w:rsidRPr="009652BF">
        <w:rPr>
          <w:rFonts w:ascii="Calibri" w:hAnsi="Calibri" w:cs="Calibri"/>
          <w:sz w:val="22"/>
          <w:szCs w:val="22"/>
        </w:rPr>
        <w:t>and content</w:t>
      </w:r>
      <w:r w:rsidR="000444C5">
        <w:rPr>
          <w:rFonts w:ascii="Calibri" w:hAnsi="Calibri" w:cs="Calibri"/>
          <w:sz w:val="22"/>
          <w:szCs w:val="22"/>
        </w:rPr>
        <w:t xml:space="preserve"> for </w:t>
      </w:r>
      <w:r>
        <w:rPr>
          <w:rFonts w:ascii="Calibri" w:hAnsi="Calibri" w:cs="Calibri"/>
          <w:sz w:val="22"/>
          <w:szCs w:val="22"/>
        </w:rPr>
        <w:t xml:space="preserve">each </w:t>
      </w:r>
      <w:r w:rsidR="000444C5">
        <w:rPr>
          <w:rFonts w:ascii="Calibri" w:hAnsi="Calibri" w:cs="Calibri"/>
          <w:sz w:val="22"/>
          <w:szCs w:val="22"/>
        </w:rPr>
        <w:t>regional workshop</w:t>
      </w:r>
      <w:r w:rsidR="00F6791C">
        <w:rPr>
          <w:rFonts w:ascii="Calibri" w:hAnsi="Calibri" w:cs="Calibri"/>
          <w:sz w:val="22"/>
          <w:szCs w:val="22"/>
        </w:rPr>
        <w:t>;</w:t>
      </w:r>
      <w:r w:rsidR="00F6791C" w:rsidRPr="009652BF">
        <w:rPr>
          <w:rFonts w:ascii="Calibri" w:hAnsi="Calibri" w:cs="Calibri"/>
          <w:sz w:val="22"/>
          <w:szCs w:val="22"/>
        </w:rPr>
        <w:t xml:space="preserve"> </w:t>
      </w:r>
    </w:p>
    <w:p w14:paraId="3F80D9D2" w14:textId="2F38B002" w:rsidR="00F6791C" w:rsidRPr="00C7783B" w:rsidRDefault="00205A11" w:rsidP="001C650C">
      <w:pPr>
        <w:pStyle w:val="ListParagraph"/>
        <w:numPr>
          <w:ilvl w:val="0"/>
          <w:numId w:val="22"/>
        </w:numPr>
        <w:spacing w:after="0"/>
        <w:jc w:val="both"/>
        <w:rPr>
          <w:rFonts w:ascii="Calibri" w:hAnsi="Calibri" w:cs="Calibri"/>
          <w:bCs/>
          <w:sz w:val="22"/>
          <w:szCs w:val="22"/>
        </w:rPr>
      </w:pPr>
      <w:r>
        <w:rPr>
          <w:rFonts w:ascii="Calibri" w:hAnsi="Calibri" w:cs="Calibri"/>
          <w:sz w:val="22"/>
          <w:szCs w:val="22"/>
        </w:rPr>
        <w:t>A</w:t>
      </w:r>
      <w:r w:rsidR="00F6791C">
        <w:rPr>
          <w:rFonts w:ascii="Calibri" w:hAnsi="Calibri" w:cs="Calibri"/>
          <w:sz w:val="22"/>
          <w:szCs w:val="22"/>
        </w:rPr>
        <w:t xml:space="preserve"> </w:t>
      </w:r>
      <w:r w:rsidR="004E4005" w:rsidRPr="009652BF">
        <w:rPr>
          <w:rFonts w:ascii="Calibri" w:hAnsi="Calibri" w:cs="Calibri"/>
          <w:sz w:val="22"/>
          <w:szCs w:val="22"/>
        </w:rPr>
        <w:t xml:space="preserve">short description </w:t>
      </w:r>
      <w:r w:rsidR="00F6791C">
        <w:rPr>
          <w:rFonts w:ascii="Calibri" w:hAnsi="Calibri" w:cs="Calibri"/>
          <w:sz w:val="22"/>
          <w:szCs w:val="22"/>
        </w:rPr>
        <w:t>of</w:t>
      </w:r>
      <w:r w:rsidR="004E4005" w:rsidRPr="009652BF">
        <w:rPr>
          <w:rFonts w:ascii="Calibri" w:hAnsi="Calibri" w:cs="Calibri"/>
          <w:sz w:val="22"/>
          <w:szCs w:val="22"/>
        </w:rPr>
        <w:t xml:space="preserve"> </w:t>
      </w:r>
      <w:r w:rsidR="00805AC0">
        <w:rPr>
          <w:rFonts w:ascii="Calibri" w:hAnsi="Calibri" w:cs="Calibri"/>
          <w:sz w:val="22"/>
          <w:szCs w:val="22"/>
        </w:rPr>
        <w:t xml:space="preserve">the </w:t>
      </w:r>
      <w:r w:rsidR="004E4005" w:rsidRPr="009652BF">
        <w:rPr>
          <w:rFonts w:ascii="Calibri" w:hAnsi="Calibri" w:cs="Calibri"/>
          <w:sz w:val="22"/>
          <w:szCs w:val="22"/>
        </w:rPr>
        <w:t xml:space="preserve">proposed topics and expected outcomes; </w:t>
      </w:r>
    </w:p>
    <w:p w14:paraId="72076B09" w14:textId="6F2E1324" w:rsidR="00FE4857" w:rsidRPr="00C7783B" w:rsidRDefault="00205A11" w:rsidP="001C650C">
      <w:pPr>
        <w:pStyle w:val="ListParagraph"/>
        <w:numPr>
          <w:ilvl w:val="0"/>
          <w:numId w:val="22"/>
        </w:numPr>
        <w:spacing w:after="0"/>
        <w:jc w:val="both"/>
        <w:rPr>
          <w:rFonts w:ascii="Calibri" w:hAnsi="Calibri" w:cs="Calibri"/>
          <w:bCs/>
          <w:sz w:val="22"/>
          <w:szCs w:val="22"/>
        </w:rPr>
      </w:pPr>
      <w:r>
        <w:rPr>
          <w:rFonts w:ascii="Calibri" w:hAnsi="Calibri" w:cs="Calibri"/>
          <w:sz w:val="22"/>
          <w:szCs w:val="22"/>
        </w:rPr>
        <w:t>A</w:t>
      </w:r>
      <w:r w:rsidR="00FE4857">
        <w:rPr>
          <w:rFonts w:ascii="Calibri" w:hAnsi="Calibri" w:cs="Calibri"/>
          <w:sz w:val="22"/>
          <w:szCs w:val="22"/>
        </w:rPr>
        <w:t xml:space="preserve"> </w:t>
      </w:r>
      <w:r w:rsidR="0028720D">
        <w:rPr>
          <w:rFonts w:ascii="Calibri" w:hAnsi="Calibri" w:cs="Calibri"/>
          <w:sz w:val="22"/>
          <w:szCs w:val="22"/>
        </w:rPr>
        <w:t>plan</w:t>
      </w:r>
      <w:r w:rsidR="00FE4857">
        <w:rPr>
          <w:rFonts w:ascii="Calibri" w:hAnsi="Calibri" w:cs="Calibri"/>
          <w:sz w:val="22"/>
          <w:szCs w:val="22"/>
        </w:rPr>
        <w:t xml:space="preserve"> for the evaluation of </w:t>
      </w:r>
      <w:r w:rsidR="00805AC0">
        <w:rPr>
          <w:rFonts w:ascii="Calibri" w:hAnsi="Calibri" w:cs="Calibri"/>
          <w:sz w:val="22"/>
          <w:szCs w:val="22"/>
        </w:rPr>
        <w:t xml:space="preserve">the </w:t>
      </w:r>
      <w:r w:rsidR="00FE4857">
        <w:rPr>
          <w:rFonts w:ascii="Calibri" w:hAnsi="Calibri" w:cs="Calibri"/>
          <w:sz w:val="22"/>
          <w:szCs w:val="22"/>
        </w:rPr>
        <w:t>training</w:t>
      </w:r>
      <w:r w:rsidR="00336EFC">
        <w:rPr>
          <w:rFonts w:ascii="Calibri" w:hAnsi="Calibri" w:cs="Calibri"/>
          <w:sz w:val="22"/>
          <w:szCs w:val="22"/>
        </w:rPr>
        <w:t>.</w:t>
      </w:r>
    </w:p>
    <w:p w14:paraId="03D0EE6D" w14:textId="77777777" w:rsidR="00D74D60" w:rsidRDefault="00D74D60" w:rsidP="0028720D">
      <w:pPr>
        <w:pStyle w:val="ListParagraph"/>
        <w:spacing w:after="0" w:line="240" w:lineRule="auto"/>
        <w:ind w:left="-4"/>
        <w:jc w:val="both"/>
        <w:rPr>
          <w:rFonts w:ascii="Calibri" w:hAnsi="Calibri" w:cs="Calibri"/>
          <w:sz w:val="22"/>
          <w:szCs w:val="22"/>
        </w:rPr>
      </w:pPr>
    </w:p>
    <w:p w14:paraId="3F20FEFF" w14:textId="77777777" w:rsidR="0028720D" w:rsidRDefault="0028720D" w:rsidP="00A0215F">
      <w:pPr>
        <w:pStyle w:val="ListParagraph"/>
        <w:spacing w:after="0" w:line="240" w:lineRule="auto"/>
        <w:ind w:left="-4"/>
        <w:jc w:val="both"/>
        <w:rPr>
          <w:rFonts w:ascii="Calibri" w:hAnsi="Calibri" w:cs="Calibri"/>
          <w:sz w:val="22"/>
          <w:szCs w:val="22"/>
        </w:rPr>
      </w:pPr>
    </w:p>
    <w:p w14:paraId="4C753C0B" w14:textId="77777777" w:rsidR="00D74D60" w:rsidRPr="004E4005" w:rsidRDefault="00D74D60" w:rsidP="00D74D60">
      <w:pPr>
        <w:jc w:val="both"/>
        <w:rPr>
          <w:rFonts w:ascii="Calibri" w:hAnsi="Calibri" w:cs="Calibri"/>
          <w:color w:val="FF0000"/>
          <w:sz w:val="22"/>
          <w:szCs w:val="22"/>
        </w:rPr>
      </w:pPr>
    </w:p>
    <w:p w14:paraId="488D6323" w14:textId="6A636D2A" w:rsidR="00D74D60" w:rsidRPr="000C08D5" w:rsidRDefault="008E7771" w:rsidP="0003682F">
      <w:pPr>
        <w:pStyle w:val="ListParagraph"/>
        <w:numPr>
          <w:ilvl w:val="0"/>
          <w:numId w:val="24"/>
        </w:numPr>
        <w:jc w:val="both"/>
        <w:rPr>
          <w:rFonts w:ascii="Calibri" w:hAnsi="Calibri" w:cs="Calibri"/>
          <w:b/>
          <w:bCs/>
          <w:sz w:val="22"/>
          <w:szCs w:val="22"/>
        </w:rPr>
      </w:pPr>
      <w:r>
        <w:rPr>
          <w:rFonts w:ascii="Calibri" w:hAnsi="Calibri" w:cs="Calibri"/>
          <w:b/>
          <w:bCs/>
          <w:sz w:val="22"/>
          <w:szCs w:val="22"/>
        </w:rPr>
        <w:t xml:space="preserve">Provide technical </w:t>
      </w:r>
      <w:r w:rsidR="00D74D60" w:rsidRPr="000C08D5">
        <w:rPr>
          <w:rFonts w:ascii="Calibri" w:hAnsi="Calibri" w:cs="Calibri"/>
          <w:b/>
          <w:bCs/>
          <w:sz w:val="22"/>
          <w:szCs w:val="22"/>
        </w:rPr>
        <w:t>support</w:t>
      </w:r>
      <w:r>
        <w:rPr>
          <w:rFonts w:ascii="Calibri" w:hAnsi="Calibri" w:cs="Calibri"/>
          <w:b/>
          <w:bCs/>
          <w:sz w:val="22"/>
          <w:szCs w:val="22"/>
        </w:rPr>
        <w:t xml:space="preserve"> to</w:t>
      </w:r>
      <w:r w:rsidR="00D74D60" w:rsidRPr="000C08D5">
        <w:rPr>
          <w:rFonts w:ascii="Calibri" w:hAnsi="Calibri" w:cs="Calibri"/>
          <w:b/>
          <w:bCs/>
          <w:sz w:val="22"/>
          <w:szCs w:val="22"/>
        </w:rPr>
        <w:t xml:space="preserve"> local specialists</w:t>
      </w:r>
      <w:r w:rsidR="00262CF4">
        <w:rPr>
          <w:rFonts w:ascii="Calibri" w:hAnsi="Calibri" w:cs="Calibri"/>
          <w:b/>
          <w:bCs/>
          <w:sz w:val="22"/>
          <w:szCs w:val="22"/>
        </w:rPr>
        <w:t xml:space="preserve"> on crop yield prediction</w:t>
      </w:r>
      <w:r w:rsidR="00FE07B6">
        <w:rPr>
          <w:rFonts w:ascii="Calibri" w:hAnsi="Calibri" w:cs="Calibri"/>
          <w:b/>
          <w:bCs/>
          <w:sz w:val="22"/>
          <w:szCs w:val="22"/>
        </w:rPr>
        <w:t xml:space="preserve"> </w:t>
      </w:r>
    </w:p>
    <w:p w14:paraId="423027D7" w14:textId="3E719BDF" w:rsidR="00D74D60" w:rsidRPr="009652BF" w:rsidRDefault="00D74D60" w:rsidP="001C650C">
      <w:pPr>
        <w:pStyle w:val="ListParagraph"/>
        <w:spacing w:after="0" w:line="240" w:lineRule="auto"/>
        <w:ind w:left="0"/>
        <w:jc w:val="both"/>
        <w:rPr>
          <w:rFonts w:ascii="Calibri" w:hAnsi="Calibri" w:cs="Calibri"/>
          <w:bCs/>
          <w:sz w:val="22"/>
          <w:szCs w:val="22"/>
        </w:rPr>
      </w:pPr>
      <w:r>
        <w:rPr>
          <w:rFonts w:ascii="Calibri" w:hAnsi="Calibri" w:cs="Calibri"/>
          <w:bCs/>
          <w:sz w:val="22"/>
          <w:szCs w:val="22"/>
        </w:rPr>
        <w:t xml:space="preserve">Following the first regional training workshop, </w:t>
      </w:r>
      <w:r w:rsidRPr="00D74D60">
        <w:rPr>
          <w:rFonts w:ascii="Calibri" w:hAnsi="Calibri" w:cs="Calibri"/>
          <w:bCs/>
          <w:sz w:val="22"/>
          <w:szCs w:val="22"/>
        </w:rPr>
        <w:t xml:space="preserve">the Consultant will provide technical support </w:t>
      </w:r>
      <w:r w:rsidR="00763D15">
        <w:rPr>
          <w:rFonts w:ascii="Calibri" w:hAnsi="Calibri" w:cs="Calibri"/>
          <w:bCs/>
          <w:sz w:val="22"/>
          <w:szCs w:val="22"/>
        </w:rPr>
        <w:t>for</w:t>
      </w:r>
      <w:r w:rsidRPr="00D74D60">
        <w:rPr>
          <w:rFonts w:ascii="Calibri" w:hAnsi="Calibri" w:cs="Calibri"/>
          <w:bCs/>
          <w:sz w:val="22"/>
          <w:szCs w:val="22"/>
        </w:rPr>
        <w:t xml:space="preserve"> the specialists from the hydrometeorological services</w:t>
      </w:r>
      <w:r>
        <w:rPr>
          <w:rFonts w:ascii="Calibri" w:hAnsi="Calibri" w:cs="Calibri"/>
          <w:bCs/>
          <w:sz w:val="22"/>
          <w:szCs w:val="22"/>
        </w:rPr>
        <w:t xml:space="preserve"> </w:t>
      </w:r>
      <w:r w:rsidRPr="00D74D60">
        <w:rPr>
          <w:rFonts w:ascii="Calibri" w:hAnsi="Calibri" w:cs="Calibri"/>
          <w:bCs/>
          <w:sz w:val="22"/>
          <w:szCs w:val="22"/>
        </w:rPr>
        <w:t>who attended the training.</w:t>
      </w:r>
      <w:r>
        <w:rPr>
          <w:rFonts w:ascii="Calibri" w:hAnsi="Calibri" w:cs="Calibri"/>
          <w:bCs/>
          <w:sz w:val="22"/>
          <w:szCs w:val="22"/>
        </w:rPr>
        <w:t xml:space="preserve"> </w:t>
      </w:r>
      <w:r w:rsidR="001140AE">
        <w:rPr>
          <w:rFonts w:ascii="Calibri" w:hAnsi="Calibri" w:cs="Calibri"/>
          <w:bCs/>
          <w:sz w:val="22"/>
          <w:szCs w:val="22"/>
        </w:rPr>
        <w:t xml:space="preserve">The technical support </w:t>
      </w:r>
      <w:r w:rsidR="00676302">
        <w:rPr>
          <w:rFonts w:ascii="Calibri" w:hAnsi="Calibri" w:cs="Calibri"/>
          <w:bCs/>
          <w:sz w:val="22"/>
          <w:szCs w:val="22"/>
        </w:rPr>
        <w:t xml:space="preserve">consist in </w:t>
      </w:r>
      <w:r w:rsidR="001140AE">
        <w:rPr>
          <w:rFonts w:ascii="Calibri" w:hAnsi="Calibri" w:cs="Calibri"/>
          <w:bCs/>
          <w:sz w:val="22"/>
          <w:szCs w:val="22"/>
        </w:rPr>
        <w:t xml:space="preserve">providing consultations </w:t>
      </w:r>
      <w:r w:rsidR="00221268">
        <w:rPr>
          <w:rFonts w:ascii="Calibri" w:hAnsi="Calibri" w:cs="Calibri"/>
          <w:bCs/>
          <w:sz w:val="22"/>
          <w:szCs w:val="22"/>
        </w:rPr>
        <w:t xml:space="preserve">to the specialists of </w:t>
      </w:r>
      <w:proofErr w:type="spellStart"/>
      <w:r w:rsidR="00221268">
        <w:rPr>
          <w:rFonts w:ascii="Calibri" w:hAnsi="Calibri" w:cs="Calibri"/>
          <w:bCs/>
          <w:sz w:val="22"/>
          <w:szCs w:val="22"/>
        </w:rPr>
        <w:t>hydromet</w:t>
      </w:r>
      <w:proofErr w:type="spellEnd"/>
      <w:r w:rsidR="00221268">
        <w:rPr>
          <w:rFonts w:ascii="Calibri" w:hAnsi="Calibri" w:cs="Calibri"/>
          <w:bCs/>
          <w:sz w:val="22"/>
          <w:szCs w:val="22"/>
        </w:rPr>
        <w:t xml:space="preserve"> services in</w:t>
      </w:r>
      <w:r w:rsidR="001140AE">
        <w:rPr>
          <w:rFonts w:ascii="Calibri" w:hAnsi="Calibri" w:cs="Calibri"/>
          <w:bCs/>
          <w:sz w:val="22"/>
          <w:szCs w:val="22"/>
        </w:rPr>
        <w:t xml:space="preserve"> mastering</w:t>
      </w:r>
      <w:r w:rsidR="00221268">
        <w:rPr>
          <w:rFonts w:ascii="Calibri" w:hAnsi="Calibri" w:cs="Calibri"/>
          <w:bCs/>
          <w:sz w:val="22"/>
          <w:szCs w:val="22"/>
        </w:rPr>
        <w:t xml:space="preserve"> </w:t>
      </w:r>
      <w:r w:rsidR="001140AE">
        <w:rPr>
          <w:rFonts w:ascii="Calibri" w:hAnsi="Calibri" w:cs="Calibri"/>
          <w:bCs/>
          <w:sz w:val="22"/>
          <w:szCs w:val="22"/>
        </w:rPr>
        <w:t xml:space="preserve">the model on the selected pilot areas.  </w:t>
      </w:r>
      <w:r w:rsidR="00763D15">
        <w:rPr>
          <w:rFonts w:ascii="Calibri" w:hAnsi="Calibri" w:cs="Calibri"/>
          <w:bCs/>
          <w:sz w:val="22"/>
          <w:szCs w:val="22"/>
        </w:rPr>
        <w:t>This t</w:t>
      </w:r>
      <w:r>
        <w:rPr>
          <w:rFonts w:ascii="Calibri" w:hAnsi="Calibri" w:cs="Calibri"/>
          <w:bCs/>
          <w:sz w:val="22"/>
          <w:szCs w:val="22"/>
        </w:rPr>
        <w:t>echnical support will be provided through e-mail exchange</w:t>
      </w:r>
      <w:r w:rsidR="008372B8">
        <w:rPr>
          <w:rFonts w:ascii="Calibri" w:hAnsi="Calibri" w:cs="Calibri"/>
          <w:bCs/>
          <w:sz w:val="22"/>
          <w:szCs w:val="22"/>
        </w:rPr>
        <w:t xml:space="preserve"> and one-on-one sessions using either Skype or Zoom technology that </w:t>
      </w:r>
      <w:r w:rsidR="00221268">
        <w:rPr>
          <w:rFonts w:ascii="Calibri" w:hAnsi="Calibri" w:cs="Calibri"/>
          <w:bCs/>
          <w:sz w:val="22"/>
          <w:szCs w:val="22"/>
        </w:rPr>
        <w:t>allows screen</w:t>
      </w:r>
      <w:r w:rsidR="008372B8">
        <w:rPr>
          <w:rFonts w:ascii="Calibri" w:hAnsi="Calibri" w:cs="Calibri"/>
          <w:bCs/>
          <w:sz w:val="22"/>
          <w:szCs w:val="22"/>
        </w:rPr>
        <w:t xml:space="preserve"> sharing</w:t>
      </w:r>
      <w:r w:rsidR="00221268">
        <w:rPr>
          <w:rFonts w:ascii="Calibri" w:hAnsi="Calibri" w:cs="Calibri"/>
          <w:bCs/>
          <w:sz w:val="22"/>
          <w:szCs w:val="22"/>
        </w:rPr>
        <w:t xml:space="preserve"> over the contracting period</w:t>
      </w:r>
      <w:r w:rsidR="008372B8">
        <w:rPr>
          <w:rFonts w:ascii="Calibri" w:hAnsi="Calibri" w:cs="Calibri"/>
          <w:bCs/>
          <w:sz w:val="22"/>
          <w:szCs w:val="22"/>
        </w:rPr>
        <w:t xml:space="preserve">. </w:t>
      </w:r>
    </w:p>
    <w:p w14:paraId="0DD46C3F" w14:textId="77777777" w:rsidR="0003682F" w:rsidRPr="004E4005" w:rsidRDefault="0003682F" w:rsidP="0003682F">
      <w:pPr>
        <w:jc w:val="both"/>
        <w:rPr>
          <w:rFonts w:ascii="Calibri" w:hAnsi="Calibri" w:cs="Calibri"/>
          <w:color w:val="FF0000"/>
          <w:sz w:val="22"/>
          <w:szCs w:val="22"/>
        </w:rPr>
      </w:pPr>
    </w:p>
    <w:p w14:paraId="37C80CFF" w14:textId="51005135" w:rsidR="0003682F" w:rsidRPr="0003682F" w:rsidRDefault="0003682F" w:rsidP="0003682F">
      <w:pPr>
        <w:pStyle w:val="ListParagraph"/>
        <w:numPr>
          <w:ilvl w:val="0"/>
          <w:numId w:val="24"/>
        </w:numPr>
        <w:rPr>
          <w:rFonts w:ascii="Calibri" w:hAnsi="Calibri" w:cs="Calibri"/>
          <w:b/>
          <w:bCs/>
          <w:sz w:val="22"/>
          <w:szCs w:val="22"/>
        </w:rPr>
      </w:pPr>
      <w:r w:rsidRPr="0003682F">
        <w:rPr>
          <w:rFonts w:ascii="Calibri" w:hAnsi="Calibri" w:cs="Calibri"/>
          <w:b/>
          <w:bCs/>
          <w:sz w:val="22"/>
          <w:szCs w:val="22"/>
        </w:rPr>
        <w:t xml:space="preserve">Develop an introductory online course on the application of </w:t>
      </w:r>
      <w:r w:rsidR="00D10143">
        <w:rPr>
          <w:rFonts w:ascii="Calibri" w:hAnsi="Calibri" w:cs="Calibri"/>
          <w:b/>
          <w:bCs/>
          <w:sz w:val="22"/>
          <w:szCs w:val="22"/>
        </w:rPr>
        <w:t xml:space="preserve">crop modeling and </w:t>
      </w:r>
      <w:r w:rsidR="00346023">
        <w:rPr>
          <w:rFonts w:ascii="Calibri" w:hAnsi="Calibri" w:cs="Calibri"/>
          <w:b/>
          <w:bCs/>
          <w:sz w:val="22"/>
          <w:szCs w:val="22"/>
        </w:rPr>
        <w:t xml:space="preserve">model </w:t>
      </w:r>
      <w:r w:rsidRPr="0003682F">
        <w:rPr>
          <w:rFonts w:ascii="Calibri" w:hAnsi="Calibri" w:cs="Calibri"/>
          <w:b/>
          <w:bCs/>
          <w:sz w:val="22"/>
          <w:szCs w:val="22"/>
        </w:rPr>
        <w:t>for crop yield prediction</w:t>
      </w:r>
    </w:p>
    <w:p w14:paraId="469063E0" w14:textId="56CCF3ED" w:rsidR="004E4005" w:rsidRPr="009652BF" w:rsidRDefault="0003682F" w:rsidP="006A4301">
      <w:pPr>
        <w:pStyle w:val="ListParagraph"/>
        <w:spacing w:after="0" w:line="240" w:lineRule="auto"/>
        <w:ind w:left="0"/>
        <w:jc w:val="both"/>
        <w:rPr>
          <w:rFonts w:ascii="Calibri" w:eastAsia="Times New Roman" w:hAnsi="Calibri" w:cs="Calibri"/>
          <w:sz w:val="22"/>
          <w:szCs w:val="22"/>
        </w:rPr>
      </w:pPr>
      <w:r>
        <w:rPr>
          <w:rFonts w:ascii="Calibri" w:eastAsia="Times New Roman" w:hAnsi="Calibri" w:cs="Calibri"/>
          <w:sz w:val="22"/>
          <w:szCs w:val="22"/>
        </w:rPr>
        <w:t xml:space="preserve">Following the first training workshop, </w:t>
      </w:r>
      <w:r w:rsidR="002F48F9" w:rsidRPr="009652BF">
        <w:rPr>
          <w:rFonts w:ascii="Calibri" w:eastAsia="Times New Roman" w:hAnsi="Calibri" w:cs="Calibri"/>
          <w:sz w:val="22"/>
          <w:szCs w:val="22"/>
        </w:rPr>
        <w:t>the Consultant will</w:t>
      </w:r>
      <w:r>
        <w:rPr>
          <w:rFonts w:ascii="Calibri" w:eastAsia="Times New Roman" w:hAnsi="Calibri" w:cs="Calibri"/>
          <w:sz w:val="22"/>
          <w:szCs w:val="22"/>
        </w:rPr>
        <w:t xml:space="preserve"> prepare an </w:t>
      </w:r>
      <w:r w:rsidR="00283B4E">
        <w:rPr>
          <w:rFonts w:ascii="Calibri" w:eastAsia="Times New Roman" w:hAnsi="Calibri" w:cs="Calibri"/>
          <w:sz w:val="22"/>
          <w:szCs w:val="22"/>
        </w:rPr>
        <w:t xml:space="preserve">introductory </w:t>
      </w:r>
      <w:r w:rsidR="000444C5">
        <w:rPr>
          <w:rFonts w:ascii="Calibri" w:hAnsi="Calibri" w:cs="Calibri"/>
          <w:sz w:val="22"/>
          <w:szCs w:val="22"/>
        </w:rPr>
        <w:t>crop</w:t>
      </w:r>
      <w:r w:rsidR="000444C5" w:rsidRPr="009652BF">
        <w:rPr>
          <w:rFonts w:ascii="Calibri" w:hAnsi="Calibri" w:cs="Calibri"/>
          <w:sz w:val="22"/>
          <w:szCs w:val="22"/>
        </w:rPr>
        <w:t xml:space="preserve"> modelling</w:t>
      </w:r>
      <w:r w:rsidR="00676302">
        <w:rPr>
          <w:rFonts w:ascii="Calibri" w:hAnsi="Calibri" w:cs="Calibri"/>
          <w:sz w:val="22"/>
          <w:szCs w:val="22"/>
        </w:rPr>
        <w:t xml:space="preserve"> system</w:t>
      </w:r>
      <w:r w:rsidR="000444C5" w:rsidRPr="009652BF">
        <w:rPr>
          <w:rFonts w:ascii="Calibri" w:hAnsi="Calibri" w:cs="Calibri"/>
          <w:sz w:val="22"/>
          <w:szCs w:val="22"/>
        </w:rPr>
        <w:t xml:space="preserve"> </w:t>
      </w:r>
      <w:r w:rsidR="006A4301" w:rsidRPr="009652BF">
        <w:rPr>
          <w:rFonts w:ascii="Calibri" w:eastAsia="Times New Roman" w:hAnsi="Calibri" w:cs="Calibri"/>
          <w:sz w:val="22"/>
          <w:szCs w:val="22"/>
        </w:rPr>
        <w:t>video course (webinar)</w:t>
      </w:r>
      <w:r w:rsidR="00676302">
        <w:rPr>
          <w:rFonts w:ascii="Calibri" w:eastAsia="Times New Roman" w:hAnsi="Calibri" w:cs="Calibri"/>
          <w:sz w:val="22"/>
          <w:szCs w:val="22"/>
        </w:rPr>
        <w:t xml:space="preserve"> including a short description, </w:t>
      </w:r>
      <w:r w:rsidR="00C63316" w:rsidRPr="009652BF">
        <w:rPr>
          <w:rFonts w:ascii="Calibri" w:hAnsi="Calibri" w:cs="Calibri"/>
          <w:sz w:val="22"/>
          <w:szCs w:val="22"/>
        </w:rPr>
        <w:t xml:space="preserve">structure and </w:t>
      </w:r>
      <w:r w:rsidR="00F15E82" w:rsidRPr="009652BF">
        <w:rPr>
          <w:rFonts w:ascii="Calibri" w:hAnsi="Calibri" w:cs="Calibri"/>
          <w:sz w:val="22"/>
          <w:szCs w:val="22"/>
        </w:rPr>
        <w:t>themes etc.</w:t>
      </w:r>
      <w:r w:rsidR="00C63316" w:rsidRPr="00C63316">
        <w:rPr>
          <w:rFonts w:ascii="Calibri" w:eastAsia="Times New Roman" w:hAnsi="Calibri" w:cs="Calibri"/>
          <w:sz w:val="22"/>
          <w:szCs w:val="22"/>
        </w:rPr>
        <w:t xml:space="preserve"> </w:t>
      </w:r>
      <w:r w:rsidR="00C63316">
        <w:rPr>
          <w:rFonts w:ascii="Calibri" w:eastAsia="Times New Roman" w:hAnsi="Calibri" w:cs="Calibri"/>
          <w:sz w:val="22"/>
          <w:szCs w:val="22"/>
        </w:rPr>
        <w:t xml:space="preserve">The course will be </w:t>
      </w:r>
      <w:r w:rsidR="00C63316" w:rsidRPr="009652BF">
        <w:rPr>
          <w:rFonts w:ascii="Calibri" w:eastAsia="Times New Roman" w:hAnsi="Calibri" w:cs="Calibri"/>
          <w:sz w:val="22"/>
          <w:szCs w:val="22"/>
        </w:rPr>
        <w:t xml:space="preserve">uploaded and </w:t>
      </w:r>
      <w:r w:rsidR="000444C5">
        <w:rPr>
          <w:rFonts w:ascii="Calibri" w:eastAsia="Times New Roman" w:hAnsi="Calibri" w:cs="Calibri"/>
          <w:sz w:val="22"/>
          <w:szCs w:val="22"/>
        </w:rPr>
        <w:t>served from</w:t>
      </w:r>
      <w:r w:rsidR="00C63316" w:rsidRPr="009652BF">
        <w:rPr>
          <w:rFonts w:ascii="Calibri" w:eastAsia="Times New Roman" w:hAnsi="Calibri" w:cs="Calibri"/>
          <w:sz w:val="22"/>
          <w:szCs w:val="22"/>
        </w:rPr>
        <w:t xml:space="preserve"> the </w:t>
      </w:r>
      <w:r w:rsidR="00104D97">
        <w:rPr>
          <w:rFonts w:ascii="Calibri" w:eastAsia="Times New Roman" w:hAnsi="Calibri" w:cs="Calibri"/>
          <w:sz w:val="22"/>
          <w:szCs w:val="22"/>
        </w:rPr>
        <w:t xml:space="preserve">Central Asian Climate informational </w:t>
      </w:r>
      <w:r w:rsidR="00C63316" w:rsidRPr="009652BF">
        <w:rPr>
          <w:rFonts w:ascii="Calibri" w:eastAsia="Times New Roman" w:hAnsi="Calibri" w:cs="Calibri"/>
          <w:sz w:val="22"/>
          <w:szCs w:val="22"/>
        </w:rPr>
        <w:t xml:space="preserve">platform </w:t>
      </w:r>
      <w:r w:rsidR="00104D97">
        <w:rPr>
          <w:rFonts w:ascii="Calibri" w:eastAsia="Times New Roman" w:hAnsi="Calibri" w:cs="Calibri"/>
          <w:sz w:val="22"/>
          <w:szCs w:val="22"/>
        </w:rPr>
        <w:t xml:space="preserve">(CACIP) </w:t>
      </w:r>
      <w:hyperlink w:history="1"/>
    </w:p>
    <w:p w14:paraId="2C546404" w14:textId="77777777" w:rsidR="004E4005" w:rsidRPr="009652BF" w:rsidRDefault="004E4005" w:rsidP="004E4005">
      <w:pPr>
        <w:pStyle w:val="ListParagraph"/>
        <w:ind w:left="709"/>
        <w:jc w:val="both"/>
        <w:rPr>
          <w:rFonts w:ascii="Calibri" w:hAnsi="Calibri" w:cs="Calibri"/>
          <w:bCs/>
          <w:color w:val="FF0000"/>
          <w:sz w:val="22"/>
          <w:szCs w:val="22"/>
        </w:rPr>
      </w:pPr>
    </w:p>
    <w:p w14:paraId="3C85B552" w14:textId="6FFD51B0" w:rsidR="00FC23C7" w:rsidRPr="00FC23C7" w:rsidRDefault="00FC23C7" w:rsidP="00FC23C7">
      <w:pPr>
        <w:pStyle w:val="ListParagraph"/>
        <w:numPr>
          <w:ilvl w:val="0"/>
          <w:numId w:val="24"/>
        </w:numPr>
        <w:rPr>
          <w:rFonts w:ascii="Calibri" w:hAnsi="Calibri" w:cs="Calibri"/>
          <w:b/>
          <w:bCs/>
          <w:sz w:val="22"/>
          <w:szCs w:val="22"/>
        </w:rPr>
      </w:pPr>
      <w:r w:rsidRPr="00FC23C7">
        <w:rPr>
          <w:rFonts w:ascii="Calibri" w:hAnsi="Calibri" w:cs="Calibri"/>
          <w:b/>
          <w:bCs/>
          <w:sz w:val="22"/>
          <w:szCs w:val="22"/>
        </w:rPr>
        <w:t xml:space="preserve">Produce </w:t>
      </w:r>
      <w:r w:rsidR="00173852">
        <w:rPr>
          <w:rFonts w:ascii="Calibri" w:hAnsi="Calibri" w:cs="Calibri"/>
          <w:b/>
          <w:bCs/>
          <w:sz w:val="22"/>
          <w:szCs w:val="22"/>
        </w:rPr>
        <w:t>analytical report</w:t>
      </w:r>
      <w:r w:rsidRPr="00FC23C7">
        <w:rPr>
          <w:rFonts w:ascii="Calibri" w:hAnsi="Calibri" w:cs="Calibri"/>
          <w:b/>
          <w:bCs/>
          <w:sz w:val="22"/>
          <w:szCs w:val="22"/>
        </w:rPr>
        <w:t xml:space="preserve"> on the application of crop models for the selected territories in collaboration with local specialists based on the research outcomes.</w:t>
      </w:r>
    </w:p>
    <w:p w14:paraId="61938BC0" w14:textId="6433CDF6" w:rsidR="006A4301" w:rsidRPr="009652BF" w:rsidRDefault="008D18B1" w:rsidP="006A4301">
      <w:pPr>
        <w:pStyle w:val="ListParagraph"/>
        <w:ind w:left="-11"/>
        <w:jc w:val="both"/>
        <w:rPr>
          <w:rFonts w:ascii="Calibri" w:hAnsi="Calibri" w:cs="Calibri"/>
          <w:bCs/>
          <w:sz w:val="22"/>
          <w:szCs w:val="22"/>
        </w:rPr>
      </w:pPr>
      <w:r>
        <w:rPr>
          <w:rFonts w:ascii="Calibri" w:hAnsi="Calibri" w:cs="Calibri"/>
          <w:bCs/>
          <w:sz w:val="22"/>
          <w:szCs w:val="22"/>
        </w:rPr>
        <w:t>The</w:t>
      </w:r>
      <w:r w:rsidR="00482A46">
        <w:rPr>
          <w:rFonts w:ascii="Calibri" w:hAnsi="Calibri" w:cs="Calibri"/>
          <w:bCs/>
          <w:sz w:val="22"/>
          <w:szCs w:val="22"/>
        </w:rPr>
        <w:t xml:space="preserve"> second</w:t>
      </w:r>
      <w:r w:rsidR="00763D15">
        <w:rPr>
          <w:rFonts w:ascii="Calibri" w:hAnsi="Calibri" w:cs="Calibri"/>
          <w:bCs/>
          <w:sz w:val="22"/>
          <w:szCs w:val="22"/>
        </w:rPr>
        <w:t xml:space="preserve"> </w:t>
      </w:r>
      <w:r w:rsidR="00B3157F">
        <w:rPr>
          <w:rFonts w:ascii="Calibri" w:hAnsi="Calibri" w:cs="Calibri"/>
          <w:bCs/>
          <w:sz w:val="22"/>
          <w:szCs w:val="22"/>
        </w:rPr>
        <w:t xml:space="preserve">regional workshop will focus on </w:t>
      </w:r>
      <w:r w:rsidR="00763D15">
        <w:rPr>
          <w:rFonts w:ascii="Calibri" w:hAnsi="Calibri" w:cs="Calibri"/>
          <w:bCs/>
          <w:sz w:val="22"/>
          <w:szCs w:val="22"/>
        </w:rPr>
        <w:t xml:space="preserve">the </w:t>
      </w:r>
      <w:r w:rsidR="00B3157F">
        <w:rPr>
          <w:rFonts w:ascii="Calibri" w:hAnsi="Calibri" w:cs="Calibri"/>
          <w:bCs/>
          <w:sz w:val="22"/>
          <w:szCs w:val="22"/>
        </w:rPr>
        <w:t xml:space="preserve">application of </w:t>
      </w:r>
      <w:r>
        <w:rPr>
          <w:rFonts w:ascii="Calibri" w:hAnsi="Calibri" w:cs="Calibri"/>
          <w:bCs/>
          <w:sz w:val="22"/>
          <w:szCs w:val="22"/>
        </w:rPr>
        <w:t>the model</w:t>
      </w:r>
      <w:r w:rsidR="00B3157F">
        <w:rPr>
          <w:rFonts w:ascii="Calibri" w:hAnsi="Calibri" w:cs="Calibri"/>
          <w:bCs/>
          <w:sz w:val="22"/>
          <w:szCs w:val="22"/>
        </w:rPr>
        <w:t xml:space="preserve"> </w:t>
      </w:r>
      <w:r w:rsidR="00262CF4">
        <w:rPr>
          <w:rFonts w:ascii="Calibri" w:hAnsi="Calibri" w:cs="Calibri"/>
          <w:bCs/>
          <w:sz w:val="22"/>
          <w:szCs w:val="22"/>
        </w:rPr>
        <w:t>for</w:t>
      </w:r>
      <w:r w:rsidR="00B3157F">
        <w:rPr>
          <w:rFonts w:ascii="Calibri" w:hAnsi="Calibri" w:cs="Calibri"/>
          <w:bCs/>
          <w:sz w:val="22"/>
          <w:szCs w:val="22"/>
        </w:rPr>
        <w:t xml:space="preserve"> regional yield </w:t>
      </w:r>
      <w:r w:rsidR="00FC23C7">
        <w:rPr>
          <w:rFonts w:ascii="Calibri" w:hAnsi="Calibri" w:cs="Calibri"/>
          <w:bCs/>
          <w:sz w:val="22"/>
          <w:szCs w:val="22"/>
        </w:rPr>
        <w:t xml:space="preserve">prediction </w:t>
      </w:r>
      <w:r w:rsidR="00B3157F">
        <w:rPr>
          <w:rFonts w:ascii="Calibri" w:hAnsi="Calibri" w:cs="Calibri"/>
          <w:bCs/>
          <w:sz w:val="22"/>
          <w:szCs w:val="22"/>
        </w:rPr>
        <w:t>in Central Asia</w:t>
      </w:r>
      <w:r w:rsidR="00D20DEE">
        <w:rPr>
          <w:rFonts w:ascii="Calibri" w:hAnsi="Calibri" w:cs="Calibri"/>
          <w:bCs/>
          <w:sz w:val="22"/>
          <w:szCs w:val="22"/>
        </w:rPr>
        <w:t xml:space="preserve"> including climate change applications and </w:t>
      </w:r>
      <w:r w:rsidR="00482A46">
        <w:rPr>
          <w:rFonts w:ascii="Calibri" w:hAnsi="Calibri" w:cs="Calibri"/>
          <w:bCs/>
          <w:sz w:val="22"/>
          <w:szCs w:val="22"/>
        </w:rPr>
        <w:t>seasonal</w:t>
      </w:r>
      <w:r w:rsidR="00D20DEE">
        <w:rPr>
          <w:rFonts w:ascii="Calibri" w:hAnsi="Calibri" w:cs="Calibri"/>
          <w:bCs/>
          <w:sz w:val="22"/>
          <w:szCs w:val="22"/>
        </w:rPr>
        <w:t xml:space="preserve"> yield forecasting</w:t>
      </w:r>
      <w:r w:rsidR="00B3157F">
        <w:rPr>
          <w:rFonts w:ascii="Calibri" w:hAnsi="Calibri" w:cs="Calibri"/>
          <w:bCs/>
          <w:sz w:val="22"/>
          <w:szCs w:val="22"/>
        </w:rPr>
        <w:t xml:space="preserve">. </w:t>
      </w:r>
      <w:r w:rsidR="006A4301" w:rsidRPr="009652BF">
        <w:rPr>
          <w:rFonts w:ascii="Calibri" w:hAnsi="Calibri" w:cs="Calibri"/>
          <w:bCs/>
          <w:sz w:val="22"/>
          <w:szCs w:val="22"/>
        </w:rPr>
        <w:t xml:space="preserve">During </w:t>
      </w:r>
      <w:r w:rsidR="00FC02BE" w:rsidRPr="009652BF">
        <w:rPr>
          <w:rFonts w:ascii="Calibri" w:hAnsi="Calibri" w:cs="Calibri"/>
          <w:bCs/>
          <w:sz w:val="22"/>
          <w:szCs w:val="22"/>
        </w:rPr>
        <w:t>th</w:t>
      </w:r>
      <w:r w:rsidR="00763D15">
        <w:rPr>
          <w:rFonts w:ascii="Calibri" w:hAnsi="Calibri" w:cs="Calibri"/>
          <w:bCs/>
          <w:sz w:val="22"/>
          <w:szCs w:val="22"/>
        </w:rPr>
        <w:t xml:space="preserve">ese two </w:t>
      </w:r>
      <w:r w:rsidR="006A4301" w:rsidRPr="009652BF">
        <w:rPr>
          <w:rFonts w:ascii="Calibri" w:hAnsi="Calibri" w:cs="Calibri"/>
          <w:bCs/>
          <w:sz w:val="22"/>
          <w:szCs w:val="22"/>
        </w:rPr>
        <w:t>regional workshop</w:t>
      </w:r>
      <w:r w:rsidR="00763D15">
        <w:rPr>
          <w:rFonts w:ascii="Calibri" w:hAnsi="Calibri" w:cs="Calibri"/>
          <w:bCs/>
          <w:sz w:val="22"/>
          <w:szCs w:val="22"/>
        </w:rPr>
        <w:t>s</w:t>
      </w:r>
      <w:r w:rsidR="00FE4857">
        <w:rPr>
          <w:rFonts w:ascii="Calibri" w:hAnsi="Calibri" w:cs="Calibri"/>
          <w:bCs/>
          <w:sz w:val="22"/>
          <w:szCs w:val="22"/>
        </w:rPr>
        <w:t>,</w:t>
      </w:r>
      <w:r w:rsidR="00C63316">
        <w:rPr>
          <w:rFonts w:ascii="Calibri" w:hAnsi="Calibri" w:cs="Calibri"/>
          <w:bCs/>
          <w:sz w:val="22"/>
          <w:szCs w:val="22"/>
        </w:rPr>
        <w:t xml:space="preserve"> t</w:t>
      </w:r>
      <w:r w:rsidR="006A4301" w:rsidRPr="009652BF">
        <w:rPr>
          <w:rFonts w:ascii="Calibri" w:hAnsi="Calibri" w:cs="Calibri"/>
          <w:bCs/>
          <w:sz w:val="22"/>
          <w:szCs w:val="22"/>
        </w:rPr>
        <w:t xml:space="preserve">he pilot </w:t>
      </w:r>
      <w:r w:rsidR="00406BF0">
        <w:rPr>
          <w:rFonts w:ascii="Calibri" w:hAnsi="Calibri" w:cs="Calibri"/>
          <w:bCs/>
          <w:sz w:val="22"/>
          <w:szCs w:val="22"/>
        </w:rPr>
        <w:t>agricultural areas</w:t>
      </w:r>
      <w:r w:rsidR="006A4301" w:rsidRPr="009652BF">
        <w:rPr>
          <w:rFonts w:ascii="Calibri" w:hAnsi="Calibri" w:cs="Calibri"/>
          <w:bCs/>
          <w:sz w:val="22"/>
          <w:szCs w:val="22"/>
        </w:rPr>
        <w:t xml:space="preserve"> will be indicated with </w:t>
      </w:r>
      <w:r w:rsidR="00866E14">
        <w:rPr>
          <w:rFonts w:ascii="Calibri" w:hAnsi="Calibri" w:cs="Calibri"/>
          <w:bCs/>
          <w:sz w:val="22"/>
          <w:szCs w:val="22"/>
        </w:rPr>
        <w:t>the National Hydrological and Meteorological Services (</w:t>
      </w:r>
      <w:r w:rsidR="006A4301" w:rsidRPr="009652BF">
        <w:rPr>
          <w:rFonts w:ascii="Calibri" w:hAnsi="Calibri" w:cs="Calibri"/>
          <w:bCs/>
          <w:sz w:val="22"/>
          <w:szCs w:val="22"/>
        </w:rPr>
        <w:t>NHMS</w:t>
      </w:r>
      <w:r w:rsidR="00866E14">
        <w:rPr>
          <w:rFonts w:ascii="Calibri" w:hAnsi="Calibri" w:cs="Calibri"/>
          <w:bCs/>
          <w:sz w:val="22"/>
          <w:szCs w:val="22"/>
        </w:rPr>
        <w:t>)</w:t>
      </w:r>
      <w:r>
        <w:rPr>
          <w:rFonts w:ascii="Calibri" w:hAnsi="Calibri" w:cs="Calibri"/>
          <w:bCs/>
          <w:sz w:val="22"/>
          <w:szCs w:val="22"/>
        </w:rPr>
        <w:t>, and other responsible agencies (</w:t>
      </w:r>
      <w:r w:rsidR="00482A46">
        <w:rPr>
          <w:rFonts w:ascii="Calibri" w:hAnsi="Calibri" w:cs="Calibri"/>
          <w:bCs/>
          <w:sz w:val="22"/>
          <w:szCs w:val="22"/>
        </w:rPr>
        <w:t xml:space="preserve">e.g. </w:t>
      </w:r>
      <w:r>
        <w:rPr>
          <w:rFonts w:ascii="Calibri" w:hAnsi="Calibri" w:cs="Calibri"/>
          <w:bCs/>
          <w:sz w:val="22"/>
          <w:szCs w:val="22"/>
        </w:rPr>
        <w:t xml:space="preserve"> </w:t>
      </w:r>
      <w:r w:rsidR="00482A46">
        <w:rPr>
          <w:rFonts w:ascii="Calibri" w:hAnsi="Calibri" w:cs="Calibri"/>
          <w:bCs/>
          <w:sz w:val="22"/>
          <w:szCs w:val="22"/>
        </w:rPr>
        <w:t>M</w:t>
      </w:r>
      <w:r>
        <w:rPr>
          <w:rFonts w:ascii="Calibri" w:hAnsi="Calibri" w:cs="Calibri"/>
          <w:bCs/>
          <w:sz w:val="22"/>
          <w:szCs w:val="22"/>
        </w:rPr>
        <w:t xml:space="preserve">inistry </w:t>
      </w:r>
      <w:r w:rsidR="00482A46">
        <w:rPr>
          <w:rFonts w:ascii="Calibri" w:hAnsi="Calibri" w:cs="Calibri"/>
          <w:bCs/>
          <w:sz w:val="22"/>
          <w:szCs w:val="22"/>
        </w:rPr>
        <w:t xml:space="preserve">in charge </w:t>
      </w:r>
      <w:r>
        <w:rPr>
          <w:rFonts w:ascii="Calibri" w:hAnsi="Calibri" w:cs="Calibri"/>
          <w:bCs/>
          <w:sz w:val="22"/>
          <w:szCs w:val="22"/>
        </w:rPr>
        <w:t>of agriculture</w:t>
      </w:r>
      <w:r w:rsidR="00482A46">
        <w:rPr>
          <w:rFonts w:ascii="Calibri" w:hAnsi="Calibri" w:cs="Calibri"/>
          <w:bCs/>
          <w:sz w:val="22"/>
          <w:szCs w:val="22"/>
        </w:rPr>
        <w:t>, water,</w:t>
      </w:r>
      <w:r>
        <w:rPr>
          <w:rFonts w:ascii="Calibri" w:hAnsi="Calibri" w:cs="Calibri"/>
          <w:bCs/>
          <w:sz w:val="22"/>
          <w:szCs w:val="22"/>
        </w:rPr>
        <w:t xml:space="preserve"> etc.)</w:t>
      </w:r>
      <w:r w:rsidR="006A4301" w:rsidRPr="009652BF">
        <w:rPr>
          <w:rFonts w:ascii="Calibri" w:hAnsi="Calibri" w:cs="Calibri"/>
          <w:bCs/>
          <w:sz w:val="22"/>
          <w:szCs w:val="22"/>
        </w:rPr>
        <w:t xml:space="preserve"> </w:t>
      </w:r>
      <w:r w:rsidR="00482A46">
        <w:rPr>
          <w:rFonts w:ascii="Calibri" w:hAnsi="Calibri" w:cs="Calibri"/>
          <w:bCs/>
          <w:sz w:val="22"/>
          <w:szCs w:val="22"/>
        </w:rPr>
        <w:t xml:space="preserve">in </w:t>
      </w:r>
      <w:r w:rsidR="006A4301" w:rsidRPr="009652BF">
        <w:rPr>
          <w:rFonts w:ascii="Calibri" w:hAnsi="Calibri" w:cs="Calibri"/>
          <w:bCs/>
          <w:sz w:val="22"/>
          <w:szCs w:val="22"/>
        </w:rPr>
        <w:t xml:space="preserve">Central Asia. </w:t>
      </w:r>
      <w:r w:rsidR="00406BF0">
        <w:rPr>
          <w:rFonts w:ascii="Calibri" w:hAnsi="Calibri" w:cs="Calibri"/>
          <w:bCs/>
          <w:sz w:val="22"/>
          <w:szCs w:val="22"/>
        </w:rPr>
        <w:t>T</w:t>
      </w:r>
      <w:r w:rsidR="006A4301" w:rsidRPr="009652BF">
        <w:rPr>
          <w:rFonts w:ascii="Calibri" w:hAnsi="Calibri" w:cs="Calibri"/>
          <w:bCs/>
          <w:sz w:val="22"/>
          <w:szCs w:val="22"/>
        </w:rPr>
        <w:t>he Consultant</w:t>
      </w:r>
      <w:r w:rsidR="00FE4857">
        <w:rPr>
          <w:rFonts w:ascii="Calibri" w:hAnsi="Calibri" w:cs="Calibri"/>
          <w:bCs/>
          <w:sz w:val="22"/>
          <w:szCs w:val="22"/>
        </w:rPr>
        <w:t>,</w:t>
      </w:r>
      <w:r w:rsidR="006A4301" w:rsidRPr="009652BF">
        <w:rPr>
          <w:rFonts w:ascii="Calibri" w:hAnsi="Calibri" w:cs="Calibri"/>
          <w:bCs/>
          <w:sz w:val="22"/>
          <w:szCs w:val="22"/>
        </w:rPr>
        <w:t xml:space="preserve"> </w:t>
      </w:r>
      <w:r w:rsidR="00B3157F">
        <w:rPr>
          <w:rFonts w:ascii="Calibri" w:hAnsi="Calibri" w:cs="Calibri"/>
          <w:bCs/>
          <w:sz w:val="22"/>
          <w:szCs w:val="22"/>
        </w:rPr>
        <w:t>in</w:t>
      </w:r>
      <w:r w:rsidR="00D464D9">
        <w:rPr>
          <w:rFonts w:ascii="Calibri" w:hAnsi="Calibri" w:cs="Calibri"/>
          <w:bCs/>
          <w:sz w:val="22"/>
          <w:szCs w:val="22"/>
        </w:rPr>
        <w:t xml:space="preserve"> collaboration </w:t>
      </w:r>
      <w:r w:rsidR="00B3157F">
        <w:rPr>
          <w:rFonts w:ascii="Calibri" w:hAnsi="Calibri" w:cs="Calibri"/>
          <w:bCs/>
          <w:sz w:val="22"/>
          <w:szCs w:val="22"/>
        </w:rPr>
        <w:t xml:space="preserve">with </w:t>
      </w:r>
      <w:r w:rsidR="00D464D9">
        <w:rPr>
          <w:rFonts w:ascii="Calibri" w:hAnsi="Calibri" w:cs="Calibri"/>
          <w:bCs/>
          <w:sz w:val="22"/>
          <w:szCs w:val="22"/>
        </w:rPr>
        <w:t xml:space="preserve">trainees and their institutions </w:t>
      </w:r>
      <w:r w:rsidR="006A4301" w:rsidRPr="009652BF">
        <w:rPr>
          <w:rFonts w:ascii="Calibri" w:hAnsi="Calibri" w:cs="Calibri"/>
          <w:bCs/>
          <w:sz w:val="22"/>
          <w:szCs w:val="22"/>
        </w:rPr>
        <w:t>will prepare a</w:t>
      </w:r>
      <w:r w:rsidR="00F15E82">
        <w:rPr>
          <w:rFonts w:ascii="Calibri" w:hAnsi="Calibri" w:cs="Calibri"/>
          <w:bCs/>
          <w:sz w:val="22"/>
          <w:szCs w:val="22"/>
        </w:rPr>
        <w:t>n</w:t>
      </w:r>
      <w:r w:rsidR="006A4301" w:rsidRPr="009652BF">
        <w:rPr>
          <w:rFonts w:ascii="Calibri" w:hAnsi="Calibri" w:cs="Calibri"/>
          <w:bCs/>
          <w:sz w:val="22"/>
          <w:szCs w:val="22"/>
        </w:rPr>
        <w:t xml:space="preserve"> </w:t>
      </w:r>
      <w:r w:rsidR="00173852">
        <w:rPr>
          <w:rFonts w:ascii="Calibri" w:hAnsi="Calibri" w:cs="Calibri"/>
          <w:bCs/>
          <w:sz w:val="22"/>
          <w:szCs w:val="22"/>
        </w:rPr>
        <w:t>analytical report</w:t>
      </w:r>
      <w:r w:rsidR="006A4301" w:rsidRPr="009652BF">
        <w:rPr>
          <w:rFonts w:ascii="Calibri" w:hAnsi="Calibri" w:cs="Calibri"/>
          <w:bCs/>
          <w:sz w:val="22"/>
          <w:szCs w:val="22"/>
        </w:rPr>
        <w:t xml:space="preserve"> based on the outcomes of the </w:t>
      </w:r>
      <w:r w:rsidR="00406BF0">
        <w:rPr>
          <w:rFonts w:ascii="Calibri" w:hAnsi="Calibri" w:cs="Calibri"/>
          <w:bCs/>
          <w:sz w:val="22"/>
          <w:szCs w:val="22"/>
        </w:rPr>
        <w:t>crop</w:t>
      </w:r>
      <w:r w:rsidR="006A4301" w:rsidRPr="009652BF">
        <w:rPr>
          <w:rFonts w:ascii="Calibri" w:hAnsi="Calibri" w:cs="Calibri"/>
          <w:bCs/>
          <w:sz w:val="22"/>
          <w:szCs w:val="22"/>
        </w:rPr>
        <w:t xml:space="preserve"> modeling </w:t>
      </w:r>
      <w:r w:rsidR="00D464D9">
        <w:rPr>
          <w:rFonts w:ascii="Calibri" w:hAnsi="Calibri" w:cs="Calibri"/>
          <w:bCs/>
          <w:sz w:val="22"/>
          <w:szCs w:val="22"/>
        </w:rPr>
        <w:t xml:space="preserve">approach </w:t>
      </w:r>
      <w:r w:rsidR="006A4301" w:rsidRPr="009652BF">
        <w:rPr>
          <w:rFonts w:ascii="Calibri" w:hAnsi="Calibri" w:cs="Calibri"/>
          <w:bCs/>
          <w:sz w:val="22"/>
          <w:szCs w:val="22"/>
        </w:rPr>
        <w:t xml:space="preserve">in the selected </w:t>
      </w:r>
      <w:r w:rsidR="00406BF0">
        <w:rPr>
          <w:rFonts w:ascii="Calibri" w:hAnsi="Calibri" w:cs="Calibri"/>
          <w:bCs/>
          <w:sz w:val="22"/>
          <w:szCs w:val="22"/>
        </w:rPr>
        <w:t>agricultural areas</w:t>
      </w:r>
      <w:r w:rsidR="006A4301" w:rsidRPr="009652BF">
        <w:rPr>
          <w:rFonts w:ascii="Calibri" w:hAnsi="Calibri" w:cs="Calibri"/>
          <w:bCs/>
          <w:sz w:val="22"/>
          <w:szCs w:val="22"/>
        </w:rPr>
        <w:t xml:space="preserve">. </w:t>
      </w:r>
      <w:r w:rsidR="00B3157F" w:rsidRPr="009652BF">
        <w:rPr>
          <w:rFonts w:ascii="Calibri" w:hAnsi="Calibri" w:cs="Calibri"/>
          <w:bCs/>
          <w:sz w:val="22"/>
          <w:szCs w:val="22"/>
        </w:rPr>
        <w:t>Th</w:t>
      </w:r>
      <w:r w:rsidR="00B3157F">
        <w:rPr>
          <w:rFonts w:ascii="Calibri" w:hAnsi="Calibri" w:cs="Calibri"/>
          <w:bCs/>
          <w:sz w:val="22"/>
          <w:szCs w:val="22"/>
        </w:rPr>
        <w:t>is</w:t>
      </w:r>
      <w:r w:rsidR="00B3157F" w:rsidRPr="009652BF">
        <w:rPr>
          <w:rFonts w:ascii="Calibri" w:hAnsi="Calibri" w:cs="Calibri"/>
          <w:bCs/>
          <w:sz w:val="22"/>
          <w:szCs w:val="22"/>
        </w:rPr>
        <w:t xml:space="preserve"> </w:t>
      </w:r>
      <w:r w:rsidR="00A06ABA">
        <w:rPr>
          <w:rFonts w:ascii="Calibri" w:hAnsi="Calibri" w:cs="Calibri"/>
          <w:bCs/>
          <w:sz w:val="22"/>
          <w:szCs w:val="22"/>
        </w:rPr>
        <w:t>report</w:t>
      </w:r>
      <w:r w:rsidR="006A4301" w:rsidRPr="009652BF">
        <w:rPr>
          <w:rFonts w:ascii="Calibri" w:hAnsi="Calibri" w:cs="Calibri"/>
          <w:bCs/>
          <w:sz w:val="22"/>
          <w:szCs w:val="22"/>
        </w:rPr>
        <w:t xml:space="preserve"> will be shared with the broader audience </w:t>
      </w:r>
      <w:r w:rsidR="00104D97">
        <w:rPr>
          <w:rFonts w:ascii="Calibri" w:hAnsi="Calibri" w:cs="Calibri"/>
          <w:bCs/>
          <w:sz w:val="22"/>
          <w:szCs w:val="22"/>
        </w:rPr>
        <w:t>through</w:t>
      </w:r>
      <w:r w:rsidR="00104D97" w:rsidRPr="009652BF">
        <w:rPr>
          <w:rFonts w:ascii="Calibri" w:hAnsi="Calibri" w:cs="Calibri"/>
          <w:bCs/>
          <w:sz w:val="22"/>
          <w:szCs w:val="22"/>
        </w:rPr>
        <w:t xml:space="preserve"> CAREC’s</w:t>
      </w:r>
      <w:r w:rsidR="006A4301" w:rsidRPr="009652BF">
        <w:rPr>
          <w:rFonts w:ascii="Calibri" w:hAnsi="Calibri" w:cs="Calibri"/>
          <w:bCs/>
          <w:sz w:val="22"/>
          <w:szCs w:val="22"/>
        </w:rPr>
        <w:t xml:space="preserve"> platforms. </w:t>
      </w:r>
    </w:p>
    <w:p w14:paraId="74653344" w14:textId="77777777" w:rsidR="00300784" w:rsidRPr="006A4301" w:rsidRDefault="00300784" w:rsidP="00A848D8">
      <w:pPr>
        <w:rPr>
          <w:rFonts w:ascii="Calibri" w:hAnsi="Calibri" w:cs="Calibri"/>
          <w:sz w:val="22"/>
          <w:szCs w:val="22"/>
        </w:rPr>
      </w:pPr>
    </w:p>
    <w:p w14:paraId="696CB4D5" w14:textId="77777777" w:rsidR="00300784" w:rsidRPr="00132445" w:rsidRDefault="00300784" w:rsidP="00A848D8">
      <w:pPr>
        <w:pStyle w:val="ListParagraph"/>
        <w:numPr>
          <w:ilvl w:val="0"/>
          <w:numId w:val="1"/>
        </w:numPr>
        <w:rPr>
          <w:rFonts w:ascii="Calibri" w:hAnsi="Calibri" w:cs="Calibri"/>
          <w:color w:val="0070C0"/>
          <w:sz w:val="22"/>
          <w:szCs w:val="22"/>
        </w:rPr>
      </w:pPr>
      <w:r w:rsidRPr="00132445">
        <w:rPr>
          <w:rFonts w:ascii="Calibri" w:hAnsi="Calibri" w:cs="Calibri"/>
          <w:b/>
          <w:color w:val="0070C0"/>
          <w:sz w:val="22"/>
          <w:szCs w:val="22"/>
        </w:rPr>
        <w:t>Scope of Work - Tasks, Deliverables and Schedule</w:t>
      </w:r>
    </w:p>
    <w:p w14:paraId="0A623669" w14:textId="79ECA475" w:rsidR="00877AA9" w:rsidRDefault="00FE4857" w:rsidP="00A848D8">
      <w:pPr>
        <w:rPr>
          <w:rFonts w:ascii="Calibri" w:hAnsi="Calibri" w:cs="Calibri"/>
          <w:sz w:val="22"/>
          <w:szCs w:val="22"/>
        </w:rPr>
      </w:pPr>
      <w:r>
        <w:rPr>
          <w:rFonts w:ascii="Calibri" w:hAnsi="Calibri" w:cs="Calibri"/>
          <w:sz w:val="22"/>
          <w:szCs w:val="22"/>
        </w:rPr>
        <w:t>The f</w:t>
      </w:r>
      <w:r w:rsidRPr="00132445">
        <w:rPr>
          <w:rFonts w:ascii="Calibri" w:hAnsi="Calibri" w:cs="Calibri"/>
          <w:sz w:val="22"/>
          <w:szCs w:val="22"/>
        </w:rPr>
        <w:t xml:space="preserve">ollowing </w:t>
      </w:r>
      <w:r w:rsidR="00A0215F">
        <w:rPr>
          <w:rFonts w:ascii="Calibri" w:hAnsi="Calibri" w:cs="Calibri"/>
          <w:sz w:val="22"/>
          <w:szCs w:val="22"/>
        </w:rPr>
        <w:t>deliverables</w:t>
      </w:r>
      <w:r w:rsidR="00A0215F" w:rsidRPr="00132445">
        <w:rPr>
          <w:rFonts w:ascii="Calibri" w:hAnsi="Calibri" w:cs="Calibri"/>
          <w:sz w:val="22"/>
          <w:szCs w:val="22"/>
        </w:rPr>
        <w:t xml:space="preserve"> </w:t>
      </w:r>
      <w:r w:rsidR="00763D15">
        <w:rPr>
          <w:rFonts w:ascii="Calibri" w:hAnsi="Calibri" w:cs="Calibri"/>
          <w:sz w:val="22"/>
          <w:szCs w:val="22"/>
        </w:rPr>
        <w:t>will</w:t>
      </w:r>
      <w:r w:rsidR="00080D87" w:rsidRPr="00132445">
        <w:rPr>
          <w:rFonts w:ascii="Calibri" w:hAnsi="Calibri" w:cs="Calibri"/>
          <w:sz w:val="22"/>
          <w:szCs w:val="22"/>
        </w:rPr>
        <w:t xml:space="preserve"> be </w:t>
      </w:r>
      <w:r w:rsidR="00A0215F">
        <w:rPr>
          <w:rFonts w:ascii="Calibri" w:hAnsi="Calibri" w:cs="Calibri"/>
          <w:sz w:val="22"/>
          <w:szCs w:val="22"/>
        </w:rPr>
        <w:t>produced</w:t>
      </w:r>
      <w:r w:rsidR="00A0215F" w:rsidRPr="00132445">
        <w:rPr>
          <w:rFonts w:ascii="Calibri" w:hAnsi="Calibri" w:cs="Calibri"/>
          <w:sz w:val="22"/>
          <w:szCs w:val="22"/>
        </w:rPr>
        <w:t xml:space="preserve"> </w:t>
      </w:r>
      <w:r w:rsidR="00C528AD" w:rsidRPr="00132445">
        <w:rPr>
          <w:rFonts w:ascii="Calibri" w:hAnsi="Calibri" w:cs="Calibri"/>
          <w:sz w:val="22"/>
          <w:szCs w:val="22"/>
        </w:rPr>
        <w:t>in this consulting service</w:t>
      </w:r>
      <w:r w:rsidR="00300784" w:rsidRPr="00132445">
        <w:rPr>
          <w:rFonts w:ascii="Calibri" w:hAnsi="Calibri" w:cs="Calibri"/>
          <w:sz w:val="22"/>
          <w:szCs w:val="22"/>
        </w:rPr>
        <w:t xml:space="preserve">: </w:t>
      </w:r>
    </w:p>
    <w:p w14:paraId="74CE0440" w14:textId="77777777" w:rsidR="00E7501F" w:rsidRPr="00E7501F" w:rsidRDefault="00E7501F" w:rsidP="00A848D8">
      <w:pPr>
        <w:rPr>
          <w:rFonts w:ascii="Calibri" w:hAnsi="Calibri" w:cs="Calibri"/>
          <w:sz w:val="22"/>
          <w:szCs w:val="22"/>
        </w:rPr>
      </w:pPr>
    </w:p>
    <w:tbl>
      <w:tblPr>
        <w:tblW w:w="9469"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16"/>
        <w:gridCol w:w="6893"/>
        <w:gridCol w:w="1760"/>
      </w:tblGrid>
      <w:tr w:rsidR="006A4301" w:rsidRPr="00EE5493" w14:paraId="0125A747" w14:textId="77777777" w:rsidTr="007D0B87">
        <w:tc>
          <w:tcPr>
            <w:tcW w:w="816" w:type="dxa"/>
            <w:shd w:val="clear" w:color="auto" w:fill="BFBFBF"/>
          </w:tcPr>
          <w:p w14:paraId="1E860E9A" w14:textId="77777777" w:rsidR="006A4301" w:rsidRPr="00EE5493" w:rsidRDefault="006A4301" w:rsidP="00A848D8">
            <w:pPr>
              <w:rPr>
                <w:rFonts w:ascii="Calibri" w:hAnsi="Calibri" w:cs="Calibri"/>
                <w:b/>
                <w:sz w:val="22"/>
                <w:szCs w:val="22"/>
              </w:rPr>
            </w:pPr>
            <w:r w:rsidRPr="00EE5493">
              <w:rPr>
                <w:rFonts w:ascii="Calibri" w:hAnsi="Calibri" w:cs="Calibri"/>
                <w:b/>
                <w:sz w:val="22"/>
                <w:szCs w:val="22"/>
              </w:rPr>
              <w:t>#</w:t>
            </w:r>
          </w:p>
        </w:tc>
        <w:tc>
          <w:tcPr>
            <w:tcW w:w="6893" w:type="dxa"/>
            <w:shd w:val="clear" w:color="auto" w:fill="BFBFBF"/>
          </w:tcPr>
          <w:p w14:paraId="17EAED75" w14:textId="77777777" w:rsidR="006A4301" w:rsidRPr="00EE5493" w:rsidRDefault="006A4301" w:rsidP="00A848D8">
            <w:pPr>
              <w:rPr>
                <w:rFonts w:ascii="Calibri" w:hAnsi="Calibri" w:cs="Calibri"/>
                <w:b/>
                <w:sz w:val="22"/>
                <w:szCs w:val="22"/>
              </w:rPr>
            </w:pPr>
            <w:r w:rsidRPr="00EE5493">
              <w:rPr>
                <w:rFonts w:ascii="Calibri" w:hAnsi="Calibri" w:cs="Calibri"/>
                <w:b/>
                <w:sz w:val="22"/>
                <w:szCs w:val="22"/>
              </w:rPr>
              <w:t>Deliverables:</w:t>
            </w:r>
          </w:p>
        </w:tc>
        <w:tc>
          <w:tcPr>
            <w:tcW w:w="1760" w:type="dxa"/>
            <w:shd w:val="clear" w:color="auto" w:fill="BFBFBF"/>
          </w:tcPr>
          <w:p w14:paraId="2AA46E3B" w14:textId="77777777" w:rsidR="006A4301" w:rsidRPr="00EE5493" w:rsidRDefault="006A4301" w:rsidP="00A848D8">
            <w:pPr>
              <w:rPr>
                <w:rFonts w:ascii="Calibri" w:hAnsi="Calibri" w:cs="Calibri"/>
                <w:b/>
                <w:sz w:val="22"/>
                <w:szCs w:val="22"/>
              </w:rPr>
            </w:pPr>
            <w:r w:rsidRPr="00EE5493">
              <w:rPr>
                <w:rFonts w:ascii="Calibri" w:hAnsi="Calibri" w:cs="Calibri"/>
                <w:b/>
                <w:sz w:val="22"/>
                <w:szCs w:val="22"/>
              </w:rPr>
              <w:t>Timeline:</w:t>
            </w:r>
          </w:p>
        </w:tc>
      </w:tr>
      <w:tr w:rsidR="006A4301" w:rsidRPr="00EE5493" w14:paraId="45B2B51A" w14:textId="77777777" w:rsidTr="007D0B87">
        <w:tc>
          <w:tcPr>
            <w:tcW w:w="816" w:type="dxa"/>
            <w:shd w:val="clear" w:color="auto" w:fill="auto"/>
          </w:tcPr>
          <w:p w14:paraId="08804221" w14:textId="424FA24F" w:rsidR="006A4301" w:rsidRPr="00001FC3" w:rsidRDefault="008D18B1" w:rsidP="00A848D8">
            <w:pPr>
              <w:rPr>
                <w:rFonts w:ascii="Calibri" w:hAnsi="Calibri" w:cs="Calibri"/>
                <w:sz w:val="22"/>
                <w:szCs w:val="22"/>
              </w:rPr>
            </w:pPr>
            <w:r w:rsidRPr="00001FC3">
              <w:rPr>
                <w:rFonts w:ascii="Calibri" w:hAnsi="Calibri" w:cs="Calibri"/>
                <w:sz w:val="22"/>
                <w:szCs w:val="22"/>
              </w:rPr>
              <w:t>1</w:t>
            </w:r>
          </w:p>
        </w:tc>
        <w:tc>
          <w:tcPr>
            <w:tcW w:w="6893" w:type="dxa"/>
            <w:shd w:val="clear" w:color="auto" w:fill="auto"/>
          </w:tcPr>
          <w:p w14:paraId="1CEBEC9B" w14:textId="7E6B6AC4" w:rsidR="006A4301" w:rsidRPr="00001FC3" w:rsidRDefault="00D20DEE" w:rsidP="00D20DEE">
            <w:pPr>
              <w:pStyle w:val="ListParagraph"/>
              <w:spacing w:after="0" w:line="240" w:lineRule="auto"/>
              <w:ind w:left="-4"/>
              <w:rPr>
                <w:rFonts w:ascii="Calibri" w:eastAsia="Times New Roman" w:hAnsi="Calibri" w:cs="Calibri"/>
                <w:sz w:val="22"/>
                <w:szCs w:val="22"/>
              </w:rPr>
            </w:pPr>
            <w:r w:rsidRPr="00001FC3">
              <w:rPr>
                <w:rFonts w:ascii="Calibri" w:eastAsia="Times New Roman" w:hAnsi="Calibri" w:cs="Calibri"/>
                <w:sz w:val="22"/>
                <w:szCs w:val="22"/>
              </w:rPr>
              <w:t xml:space="preserve"> </w:t>
            </w:r>
            <w:r w:rsidR="00482A46" w:rsidRPr="00001FC3">
              <w:rPr>
                <w:rFonts w:ascii="Calibri" w:eastAsia="Times New Roman" w:hAnsi="Calibri" w:cs="Calibri"/>
                <w:sz w:val="22"/>
                <w:szCs w:val="22"/>
              </w:rPr>
              <w:t>T</w:t>
            </w:r>
            <w:r w:rsidRPr="00001FC3">
              <w:rPr>
                <w:rFonts w:ascii="Calibri" w:eastAsia="Times New Roman" w:hAnsi="Calibri" w:cs="Calibri"/>
                <w:sz w:val="22"/>
                <w:szCs w:val="22"/>
              </w:rPr>
              <w:t xml:space="preserve">raining program </w:t>
            </w:r>
            <w:r w:rsidR="00482A46" w:rsidRPr="00001FC3">
              <w:rPr>
                <w:rFonts w:ascii="Calibri" w:eastAsia="Times New Roman" w:hAnsi="Calibri" w:cs="Calibri"/>
                <w:sz w:val="22"/>
                <w:szCs w:val="22"/>
              </w:rPr>
              <w:t>including</w:t>
            </w:r>
            <w:r w:rsidRPr="00001FC3">
              <w:rPr>
                <w:rFonts w:ascii="Calibri" w:eastAsia="Times New Roman" w:hAnsi="Calibri" w:cs="Calibri"/>
                <w:sz w:val="22"/>
                <w:szCs w:val="22"/>
              </w:rPr>
              <w:t xml:space="preserve"> applications on crop modelling for the first regional technical workshop; prepared associated exercises</w:t>
            </w:r>
            <w:r w:rsidR="00482A46" w:rsidRPr="00001FC3">
              <w:rPr>
                <w:rFonts w:ascii="Calibri" w:eastAsia="Times New Roman" w:hAnsi="Calibri" w:cs="Calibri"/>
                <w:sz w:val="22"/>
                <w:szCs w:val="22"/>
              </w:rPr>
              <w:t>.</w:t>
            </w:r>
          </w:p>
        </w:tc>
        <w:tc>
          <w:tcPr>
            <w:tcW w:w="1760" w:type="dxa"/>
            <w:shd w:val="clear" w:color="auto" w:fill="auto"/>
          </w:tcPr>
          <w:p w14:paraId="21E0BCAB" w14:textId="30668F67" w:rsidR="006A4301" w:rsidRPr="00EE5493" w:rsidRDefault="004829B3" w:rsidP="00A848D8">
            <w:pPr>
              <w:rPr>
                <w:rFonts w:ascii="Calibri" w:hAnsi="Calibri" w:cs="Calibri"/>
                <w:sz w:val="22"/>
                <w:szCs w:val="22"/>
              </w:rPr>
            </w:pPr>
            <w:r w:rsidRPr="00001FC3">
              <w:rPr>
                <w:rFonts w:ascii="Calibri" w:hAnsi="Calibri" w:cs="Calibri"/>
                <w:sz w:val="22"/>
                <w:szCs w:val="22"/>
              </w:rPr>
              <w:t xml:space="preserve">March </w:t>
            </w:r>
            <w:r w:rsidR="00001FC3" w:rsidRPr="00001FC3">
              <w:rPr>
                <w:rFonts w:ascii="Calibri" w:hAnsi="Calibri" w:cs="Calibri"/>
                <w:sz w:val="22"/>
                <w:szCs w:val="22"/>
                <w:lang w:val="ru-RU"/>
              </w:rPr>
              <w:t>30</w:t>
            </w:r>
            <w:r w:rsidR="00763D15" w:rsidRPr="00001FC3">
              <w:rPr>
                <w:rFonts w:ascii="Calibri" w:hAnsi="Calibri" w:cs="Calibri"/>
                <w:sz w:val="22"/>
                <w:szCs w:val="22"/>
              </w:rPr>
              <w:t>,</w:t>
            </w:r>
            <w:r w:rsidR="007D0B87" w:rsidRPr="00001FC3">
              <w:rPr>
                <w:rFonts w:ascii="Calibri" w:hAnsi="Calibri" w:cs="Calibri"/>
                <w:sz w:val="22"/>
                <w:szCs w:val="22"/>
              </w:rPr>
              <w:t xml:space="preserve"> </w:t>
            </w:r>
            <w:r w:rsidR="006C4560" w:rsidRPr="00001FC3">
              <w:rPr>
                <w:rFonts w:ascii="Calibri" w:hAnsi="Calibri" w:cs="Calibri"/>
                <w:sz w:val="22"/>
                <w:szCs w:val="22"/>
              </w:rPr>
              <w:t>2020</w:t>
            </w:r>
          </w:p>
        </w:tc>
      </w:tr>
      <w:tr w:rsidR="006A4301" w:rsidRPr="00EE5493" w14:paraId="0E9113CD" w14:textId="77777777" w:rsidTr="00D41DFE">
        <w:trPr>
          <w:trHeight w:val="360"/>
        </w:trPr>
        <w:tc>
          <w:tcPr>
            <w:tcW w:w="816" w:type="dxa"/>
            <w:tcBorders>
              <w:bottom w:val="single" w:sz="4" w:space="0" w:color="auto"/>
            </w:tcBorders>
            <w:shd w:val="clear" w:color="auto" w:fill="auto"/>
          </w:tcPr>
          <w:p w14:paraId="73DA7D22" w14:textId="68A92099" w:rsidR="006A4301" w:rsidRPr="00EE5493" w:rsidRDefault="00346023" w:rsidP="00A848D8">
            <w:pPr>
              <w:rPr>
                <w:rFonts w:ascii="Calibri" w:hAnsi="Calibri" w:cs="Calibri"/>
                <w:sz w:val="22"/>
                <w:szCs w:val="22"/>
              </w:rPr>
            </w:pPr>
            <w:r>
              <w:rPr>
                <w:rFonts w:ascii="Calibri" w:hAnsi="Calibri" w:cs="Calibri"/>
                <w:sz w:val="22"/>
                <w:szCs w:val="22"/>
              </w:rPr>
              <w:lastRenderedPageBreak/>
              <w:t>2</w:t>
            </w:r>
          </w:p>
        </w:tc>
        <w:tc>
          <w:tcPr>
            <w:tcW w:w="6893" w:type="dxa"/>
            <w:tcBorders>
              <w:bottom w:val="single" w:sz="4" w:space="0" w:color="auto"/>
            </w:tcBorders>
            <w:shd w:val="clear" w:color="auto" w:fill="auto"/>
          </w:tcPr>
          <w:p w14:paraId="1FFF87A0" w14:textId="684A4F14" w:rsidR="00A0215F" w:rsidRDefault="00763D15"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 xml:space="preserve">First </w:t>
            </w:r>
            <w:r w:rsidR="007D0B87">
              <w:rPr>
                <w:rFonts w:ascii="Calibri" w:eastAsia="Times New Roman" w:hAnsi="Calibri" w:cs="Calibri"/>
                <w:sz w:val="22"/>
                <w:szCs w:val="22"/>
              </w:rPr>
              <w:t>5-day</w:t>
            </w:r>
            <w:r w:rsidR="00482A46">
              <w:rPr>
                <w:rFonts w:ascii="Calibri" w:eastAsia="Times New Roman" w:hAnsi="Calibri" w:cs="Calibri"/>
                <w:sz w:val="22"/>
                <w:szCs w:val="22"/>
              </w:rPr>
              <w:t>s</w:t>
            </w:r>
            <w:r w:rsidR="007D0B87">
              <w:rPr>
                <w:rFonts w:ascii="Calibri" w:eastAsia="Times New Roman" w:hAnsi="Calibri" w:cs="Calibri"/>
                <w:sz w:val="22"/>
                <w:szCs w:val="22"/>
              </w:rPr>
              <w:t xml:space="preserve"> r</w:t>
            </w:r>
            <w:r w:rsidR="007D0B87" w:rsidRPr="00EE5493">
              <w:rPr>
                <w:rFonts w:ascii="Calibri" w:eastAsia="Times New Roman" w:hAnsi="Calibri" w:cs="Calibri"/>
                <w:sz w:val="22"/>
                <w:szCs w:val="22"/>
              </w:rPr>
              <w:t>egional technical workshop</w:t>
            </w:r>
            <w:r w:rsidR="00482A46">
              <w:rPr>
                <w:rFonts w:ascii="Calibri" w:eastAsia="Times New Roman" w:hAnsi="Calibri" w:cs="Calibri"/>
                <w:sz w:val="22"/>
                <w:szCs w:val="22"/>
              </w:rPr>
              <w:t>.</w:t>
            </w:r>
            <w:r w:rsidR="007D0B87" w:rsidRPr="00EE5493">
              <w:rPr>
                <w:rFonts w:ascii="Calibri" w:eastAsia="Times New Roman" w:hAnsi="Calibri" w:cs="Calibri"/>
                <w:sz w:val="22"/>
                <w:szCs w:val="22"/>
              </w:rPr>
              <w:t xml:space="preserve"> </w:t>
            </w:r>
          </w:p>
          <w:p w14:paraId="2902CBC9" w14:textId="77777777" w:rsidR="006A4301" w:rsidRPr="00EE5493" w:rsidRDefault="006A4301" w:rsidP="00A848D8">
            <w:pPr>
              <w:pStyle w:val="ListParagraph"/>
              <w:spacing w:after="0" w:line="240" w:lineRule="auto"/>
              <w:ind w:left="-4"/>
              <w:rPr>
                <w:rFonts w:ascii="Calibri" w:eastAsia="Times New Roman" w:hAnsi="Calibri" w:cs="Calibri"/>
                <w:sz w:val="22"/>
                <w:szCs w:val="22"/>
              </w:rPr>
            </w:pPr>
          </w:p>
        </w:tc>
        <w:tc>
          <w:tcPr>
            <w:tcW w:w="1760" w:type="dxa"/>
            <w:tcBorders>
              <w:bottom w:val="single" w:sz="4" w:space="0" w:color="auto"/>
            </w:tcBorders>
            <w:shd w:val="clear" w:color="auto" w:fill="auto"/>
          </w:tcPr>
          <w:p w14:paraId="6B509C82" w14:textId="4C44E7AF" w:rsidR="006A4301" w:rsidRPr="00EE5493" w:rsidRDefault="00001FC3" w:rsidP="00A848D8">
            <w:pPr>
              <w:rPr>
                <w:rFonts w:ascii="Calibri" w:hAnsi="Calibri" w:cs="Calibri"/>
                <w:sz w:val="22"/>
                <w:szCs w:val="22"/>
              </w:rPr>
            </w:pPr>
            <w:r>
              <w:rPr>
                <w:rFonts w:ascii="Calibri" w:hAnsi="Calibri" w:cs="Calibri"/>
                <w:sz w:val="22"/>
                <w:szCs w:val="22"/>
              </w:rPr>
              <w:t>May</w:t>
            </w:r>
            <w:r w:rsidR="004829B3">
              <w:rPr>
                <w:rFonts w:ascii="Calibri" w:hAnsi="Calibri" w:cs="Calibri"/>
                <w:sz w:val="22"/>
                <w:szCs w:val="22"/>
              </w:rPr>
              <w:t xml:space="preserve"> </w:t>
            </w:r>
            <w:r>
              <w:rPr>
                <w:rFonts w:ascii="Calibri" w:hAnsi="Calibri" w:cs="Calibri"/>
                <w:sz w:val="22"/>
                <w:szCs w:val="22"/>
              </w:rPr>
              <w:t>20</w:t>
            </w:r>
            <w:r w:rsidR="00545997" w:rsidRPr="00EE5493">
              <w:rPr>
                <w:rFonts w:ascii="Calibri" w:hAnsi="Calibri" w:cs="Calibri"/>
                <w:sz w:val="22"/>
                <w:szCs w:val="22"/>
              </w:rPr>
              <w:t>,</w:t>
            </w:r>
            <w:r w:rsidR="006C4560">
              <w:rPr>
                <w:rFonts w:ascii="Calibri" w:hAnsi="Calibri" w:cs="Calibri"/>
                <w:sz w:val="22"/>
                <w:szCs w:val="22"/>
              </w:rPr>
              <w:t xml:space="preserve"> 2020</w:t>
            </w:r>
            <w:r w:rsidR="00545997" w:rsidRPr="00EE5493">
              <w:rPr>
                <w:rFonts w:ascii="Calibri" w:hAnsi="Calibri" w:cs="Calibri"/>
                <w:sz w:val="22"/>
                <w:szCs w:val="22"/>
              </w:rPr>
              <w:t xml:space="preserve"> </w:t>
            </w:r>
          </w:p>
        </w:tc>
      </w:tr>
      <w:tr w:rsidR="00E410E1" w:rsidRPr="00EE5493" w14:paraId="30BB296D" w14:textId="77777777" w:rsidTr="00D41DFE">
        <w:trPr>
          <w:trHeight w:val="360"/>
        </w:trPr>
        <w:tc>
          <w:tcPr>
            <w:tcW w:w="816" w:type="dxa"/>
            <w:tcBorders>
              <w:bottom w:val="single" w:sz="4" w:space="0" w:color="auto"/>
            </w:tcBorders>
            <w:shd w:val="clear" w:color="auto" w:fill="auto"/>
          </w:tcPr>
          <w:p w14:paraId="00086D9B" w14:textId="35E168EB" w:rsidR="00E410E1" w:rsidRPr="00EE5493" w:rsidRDefault="00346023" w:rsidP="00A848D8">
            <w:pPr>
              <w:rPr>
                <w:rFonts w:ascii="Calibri" w:hAnsi="Calibri" w:cs="Calibri"/>
                <w:sz w:val="22"/>
                <w:szCs w:val="22"/>
              </w:rPr>
            </w:pPr>
            <w:r>
              <w:rPr>
                <w:rFonts w:ascii="Calibri" w:hAnsi="Calibri" w:cs="Calibri"/>
                <w:sz w:val="22"/>
                <w:szCs w:val="22"/>
              </w:rPr>
              <w:t>3</w:t>
            </w:r>
          </w:p>
        </w:tc>
        <w:tc>
          <w:tcPr>
            <w:tcW w:w="6893" w:type="dxa"/>
            <w:tcBorders>
              <w:bottom w:val="single" w:sz="4" w:space="0" w:color="auto"/>
            </w:tcBorders>
            <w:shd w:val="clear" w:color="auto" w:fill="auto"/>
          </w:tcPr>
          <w:p w14:paraId="5E618AD4" w14:textId="47AF337F" w:rsidR="00E410E1" w:rsidRDefault="00E410E1"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Continuous technical support for workshop participants</w:t>
            </w:r>
            <w:r w:rsidR="00482A46">
              <w:rPr>
                <w:rFonts w:ascii="Calibri" w:eastAsia="Times New Roman" w:hAnsi="Calibri" w:cs="Calibri"/>
                <w:sz w:val="22"/>
                <w:szCs w:val="22"/>
              </w:rPr>
              <w:t>.</w:t>
            </w:r>
          </w:p>
        </w:tc>
        <w:tc>
          <w:tcPr>
            <w:tcW w:w="1760" w:type="dxa"/>
            <w:tcBorders>
              <w:bottom w:val="single" w:sz="4" w:space="0" w:color="auto"/>
            </w:tcBorders>
            <w:shd w:val="clear" w:color="auto" w:fill="auto"/>
          </w:tcPr>
          <w:p w14:paraId="5F17D7B5" w14:textId="2C47E107" w:rsidR="00E410E1" w:rsidRDefault="004829B3" w:rsidP="00A848D8">
            <w:pPr>
              <w:rPr>
                <w:rFonts w:ascii="Calibri" w:hAnsi="Calibri" w:cs="Calibri"/>
                <w:sz w:val="22"/>
                <w:szCs w:val="22"/>
              </w:rPr>
            </w:pPr>
            <w:r>
              <w:rPr>
                <w:rFonts w:ascii="Calibri" w:hAnsi="Calibri" w:cs="Calibri"/>
                <w:sz w:val="22"/>
                <w:szCs w:val="22"/>
              </w:rPr>
              <w:t>Over the contracting period</w:t>
            </w:r>
          </w:p>
        </w:tc>
      </w:tr>
      <w:tr w:rsidR="00D10143" w:rsidRPr="00EE5493" w14:paraId="284E231B" w14:textId="77777777" w:rsidTr="00D41DFE">
        <w:trPr>
          <w:trHeight w:val="360"/>
        </w:trPr>
        <w:tc>
          <w:tcPr>
            <w:tcW w:w="816" w:type="dxa"/>
            <w:tcBorders>
              <w:bottom w:val="single" w:sz="4" w:space="0" w:color="auto"/>
            </w:tcBorders>
            <w:shd w:val="clear" w:color="auto" w:fill="auto"/>
          </w:tcPr>
          <w:p w14:paraId="41C2791B" w14:textId="6A0DE9BE" w:rsidR="00D10143" w:rsidRPr="00EE5493" w:rsidRDefault="00346023" w:rsidP="00A848D8">
            <w:pPr>
              <w:rPr>
                <w:rFonts w:ascii="Calibri" w:hAnsi="Calibri" w:cs="Calibri"/>
                <w:sz w:val="22"/>
                <w:szCs w:val="22"/>
              </w:rPr>
            </w:pPr>
            <w:r>
              <w:rPr>
                <w:rFonts w:ascii="Calibri" w:hAnsi="Calibri" w:cs="Calibri"/>
                <w:sz w:val="22"/>
                <w:szCs w:val="22"/>
              </w:rPr>
              <w:t>4</w:t>
            </w:r>
          </w:p>
        </w:tc>
        <w:tc>
          <w:tcPr>
            <w:tcW w:w="6893" w:type="dxa"/>
            <w:tcBorders>
              <w:bottom w:val="single" w:sz="4" w:space="0" w:color="auto"/>
            </w:tcBorders>
            <w:shd w:val="clear" w:color="auto" w:fill="auto"/>
          </w:tcPr>
          <w:p w14:paraId="5CACE450" w14:textId="7A0435DB" w:rsidR="00D10143" w:rsidRDefault="00D10143" w:rsidP="00D41DFE">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R</w:t>
            </w:r>
            <w:r w:rsidRPr="00EE5493">
              <w:rPr>
                <w:rFonts w:ascii="Calibri" w:eastAsia="Times New Roman" w:hAnsi="Calibri" w:cs="Calibri"/>
                <w:sz w:val="22"/>
                <w:szCs w:val="22"/>
              </w:rPr>
              <w:t xml:space="preserve">eport on the </w:t>
            </w:r>
            <w:r>
              <w:rPr>
                <w:rFonts w:ascii="Calibri" w:eastAsia="Times New Roman" w:hAnsi="Calibri" w:cs="Calibri"/>
                <w:sz w:val="22"/>
                <w:szCs w:val="22"/>
              </w:rPr>
              <w:t xml:space="preserve">first </w:t>
            </w:r>
            <w:r w:rsidR="00763D15">
              <w:rPr>
                <w:rFonts w:ascii="Calibri" w:eastAsia="Times New Roman" w:hAnsi="Calibri" w:cs="Calibri"/>
                <w:sz w:val="22"/>
                <w:szCs w:val="22"/>
              </w:rPr>
              <w:t>technical</w:t>
            </w:r>
            <w:r w:rsidRPr="00EE5493">
              <w:rPr>
                <w:rFonts w:ascii="Calibri" w:eastAsia="Times New Roman" w:hAnsi="Calibri" w:cs="Calibri"/>
                <w:sz w:val="22"/>
                <w:szCs w:val="22"/>
              </w:rPr>
              <w:t xml:space="preserve"> </w:t>
            </w:r>
            <w:r>
              <w:rPr>
                <w:rFonts w:ascii="Calibri" w:eastAsia="Times New Roman" w:hAnsi="Calibri" w:cs="Calibri"/>
                <w:sz w:val="22"/>
                <w:szCs w:val="22"/>
              </w:rPr>
              <w:t>workshop</w:t>
            </w:r>
            <w:r w:rsidR="00482A46">
              <w:rPr>
                <w:rFonts w:ascii="Calibri" w:eastAsia="Times New Roman" w:hAnsi="Calibri" w:cs="Calibri"/>
                <w:sz w:val="22"/>
                <w:szCs w:val="22"/>
              </w:rPr>
              <w:t>.</w:t>
            </w:r>
            <w:r>
              <w:rPr>
                <w:rFonts w:ascii="Calibri" w:eastAsia="Times New Roman" w:hAnsi="Calibri" w:cs="Calibri"/>
                <w:sz w:val="22"/>
                <w:szCs w:val="22"/>
              </w:rPr>
              <w:t xml:space="preserve"> </w:t>
            </w:r>
          </w:p>
        </w:tc>
        <w:tc>
          <w:tcPr>
            <w:tcW w:w="1760" w:type="dxa"/>
            <w:tcBorders>
              <w:bottom w:val="single" w:sz="4" w:space="0" w:color="auto"/>
            </w:tcBorders>
            <w:shd w:val="clear" w:color="auto" w:fill="auto"/>
          </w:tcPr>
          <w:p w14:paraId="6FBFB34A" w14:textId="3A16FD81" w:rsidR="00D10143" w:rsidRDefault="004829B3" w:rsidP="00A848D8">
            <w:pPr>
              <w:rPr>
                <w:rFonts w:ascii="Calibri" w:hAnsi="Calibri" w:cs="Calibri"/>
                <w:sz w:val="22"/>
                <w:szCs w:val="22"/>
              </w:rPr>
            </w:pPr>
            <w:r>
              <w:rPr>
                <w:rFonts w:ascii="Calibri" w:hAnsi="Calibri" w:cs="Calibri"/>
                <w:sz w:val="22"/>
                <w:szCs w:val="22"/>
              </w:rPr>
              <w:t xml:space="preserve">May </w:t>
            </w:r>
            <w:r w:rsidR="00001FC3">
              <w:rPr>
                <w:rFonts w:ascii="Calibri" w:hAnsi="Calibri" w:cs="Calibri"/>
                <w:sz w:val="22"/>
                <w:szCs w:val="22"/>
              </w:rPr>
              <w:t>30</w:t>
            </w:r>
            <w:r w:rsidR="00A848D8">
              <w:rPr>
                <w:rFonts w:ascii="Calibri" w:hAnsi="Calibri" w:cs="Calibri"/>
                <w:sz w:val="22"/>
                <w:szCs w:val="22"/>
              </w:rPr>
              <w:t>, 2020</w:t>
            </w:r>
          </w:p>
        </w:tc>
      </w:tr>
      <w:tr w:rsidR="00A0215F" w:rsidRPr="00EE5493" w14:paraId="550D21BB" w14:textId="77777777" w:rsidTr="00001FC3">
        <w:trPr>
          <w:trHeight w:val="602"/>
        </w:trPr>
        <w:tc>
          <w:tcPr>
            <w:tcW w:w="816" w:type="dxa"/>
            <w:tcBorders>
              <w:top w:val="single" w:sz="4" w:space="0" w:color="auto"/>
            </w:tcBorders>
            <w:shd w:val="clear" w:color="auto" w:fill="auto"/>
          </w:tcPr>
          <w:p w14:paraId="6EB15A97" w14:textId="277EE382" w:rsidR="00A0215F" w:rsidRPr="00EE5493" w:rsidRDefault="00346023" w:rsidP="00A848D8">
            <w:pPr>
              <w:rPr>
                <w:rFonts w:ascii="Calibri" w:hAnsi="Calibri" w:cs="Calibri"/>
                <w:sz w:val="22"/>
                <w:szCs w:val="22"/>
              </w:rPr>
            </w:pPr>
            <w:r>
              <w:rPr>
                <w:rFonts w:ascii="Calibri" w:hAnsi="Calibri" w:cs="Calibri"/>
                <w:sz w:val="22"/>
                <w:szCs w:val="22"/>
              </w:rPr>
              <w:t>5</w:t>
            </w:r>
          </w:p>
        </w:tc>
        <w:tc>
          <w:tcPr>
            <w:tcW w:w="6893" w:type="dxa"/>
            <w:tcBorders>
              <w:top w:val="single" w:sz="4" w:space="0" w:color="auto"/>
            </w:tcBorders>
            <w:shd w:val="clear" w:color="auto" w:fill="auto"/>
          </w:tcPr>
          <w:p w14:paraId="1B6E9BBA" w14:textId="01CD3DCC" w:rsidR="00A0215F" w:rsidRPr="008D18B1" w:rsidRDefault="008D18B1" w:rsidP="00D41DFE">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Detailed e</w:t>
            </w:r>
            <w:r w:rsidR="00A0215F" w:rsidRPr="009859F7">
              <w:rPr>
                <w:rFonts w:ascii="Calibri" w:eastAsia="Times New Roman" w:hAnsi="Calibri" w:cs="Calibri"/>
                <w:sz w:val="22"/>
                <w:szCs w:val="22"/>
              </w:rPr>
              <w:t>valuation of the</w:t>
            </w:r>
            <w:r>
              <w:rPr>
                <w:rFonts w:ascii="Calibri" w:eastAsia="Times New Roman" w:hAnsi="Calibri" w:cs="Calibri"/>
                <w:sz w:val="22"/>
                <w:szCs w:val="22"/>
              </w:rPr>
              <w:t xml:space="preserve"> workshop’s</w:t>
            </w:r>
            <w:r w:rsidR="00A0215F" w:rsidRPr="009859F7">
              <w:rPr>
                <w:rFonts w:ascii="Calibri" w:eastAsia="Times New Roman" w:hAnsi="Calibri" w:cs="Calibri"/>
                <w:sz w:val="22"/>
                <w:szCs w:val="22"/>
              </w:rPr>
              <w:t xml:space="preserve"> participants</w:t>
            </w:r>
            <w:r>
              <w:rPr>
                <w:rFonts w:ascii="Calibri" w:eastAsia="Times New Roman" w:hAnsi="Calibri" w:cs="Calibri"/>
                <w:sz w:val="22"/>
                <w:szCs w:val="22"/>
              </w:rPr>
              <w:t xml:space="preserve"> on the level of the course mastering through online evaluation form</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7D58DC6C" w14:textId="041BAACB" w:rsidR="00A0215F" w:rsidDel="007D0B87" w:rsidRDefault="00001FC3" w:rsidP="00A848D8">
            <w:pPr>
              <w:rPr>
                <w:rFonts w:ascii="Calibri" w:hAnsi="Calibri" w:cs="Calibri"/>
                <w:sz w:val="22"/>
                <w:szCs w:val="22"/>
              </w:rPr>
            </w:pPr>
            <w:r>
              <w:rPr>
                <w:rFonts w:ascii="Calibri" w:hAnsi="Calibri" w:cs="Calibri"/>
                <w:sz w:val="22"/>
                <w:szCs w:val="22"/>
              </w:rPr>
              <w:t>June</w:t>
            </w:r>
            <w:r w:rsidR="004829B3">
              <w:rPr>
                <w:rFonts w:ascii="Calibri" w:hAnsi="Calibri" w:cs="Calibri"/>
                <w:sz w:val="22"/>
                <w:szCs w:val="22"/>
              </w:rPr>
              <w:t xml:space="preserve"> </w:t>
            </w:r>
            <w:r w:rsidR="00A0215F">
              <w:rPr>
                <w:rFonts w:ascii="Calibri" w:hAnsi="Calibri" w:cs="Calibri"/>
                <w:sz w:val="22"/>
                <w:szCs w:val="22"/>
              </w:rPr>
              <w:t>1</w:t>
            </w:r>
            <w:r w:rsidR="00A848D8">
              <w:rPr>
                <w:rFonts w:ascii="Calibri" w:hAnsi="Calibri" w:cs="Calibri"/>
                <w:sz w:val="22"/>
                <w:szCs w:val="22"/>
              </w:rPr>
              <w:t>5</w:t>
            </w:r>
            <w:r w:rsidR="00A0215F">
              <w:rPr>
                <w:rFonts w:ascii="Calibri" w:hAnsi="Calibri" w:cs="Calibri"/>
                <w:sz w:val="22"/>
                <w:szCs w:val="22"/>
              </w:rPr>
              <w:t>, 2020</w:t>
            </w:r>
          </w:p>
        </w:tc>
      </w:tr>
      <w:tr w:rsidR="00D10143" w:rsidRPr="00EE5493" w14:paraId="6B7E6126" w14:textId="77777777" w:rsidTr="00D41DFE">
        <w:trPr>
          <w:trHeight w:val="360"/>
        </w:trPr>
        <w:tc>
          <w:tcPr>
            <w:tcW w:w="816" w:type="dxa"/>
            <w:tcBorders>
              <w:top w:val="single" w:sz="4" w:space="0" w:color="auto"/>
            </w:tcBorders>
            <w:shd w:val="clear" w:color="auto" w:fill="auto"/>
          </w:tcPr>
          <w:p w14:paraId="78DE994E" w14:textId="4F671C90" w:rsidR="00D10143" w:rsidRDefault="00346023" w:rsidP="00A848D8">
            <w:pPr>
              <w:rPr>
                <w:rFonts w:ascii="Calibri" w:hAnsi="Calibri" w:cs="Calibri"/>
                <w:sz w:val="22"/>
                <w:szCs w:val="22"/>
              </w:rPr>
            </w:pPr>
            <w:r>
              <w:rPr>
                <w:rFonts w:ascii="Calibri" w:hAnsi="Calibri" w:cs="Calibri"/>
                <w:sz w:val="22"/>
                <w:szCs w:val="22"/>
              </w:rPr>
              <w:t>6</w:t>
            </w:r>
          </w:p>
        </w:tc>
        <w:tc>
          <w:tcPr>
            <w:tcW w:w="6893" w:type="dxa"/>
            <w:tcBorders>
              <w:top w:val="single" w:sz="4" w:space="0" w:color="auto"/>
            </w:tcBorders>
            <w:shd w:val="clear" w:color="auto" w:fill="auto"/>
          </w:tcPr>
          <w:p w14:paraId="0EAC39DA" w14:textId="0E931204" w:rsidR="00D10143" w:rsidRDefault="00D10143"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Improved training material</w:t>
            </w:r>
            <w:r w:rsidR="00482A46">
              <w:rPr>
                <w:rFonts w:ascii="Calibri" w:eastAsia="Times New Roman" w:hAnsi="Calibri" w:cs="Calibri"/>
                <w:sz w:val="22"/>
                <w:szCs w:val="22"/>
              </w:rPr>
              <w:t>s</w:t>
            </w:r>
            <w:r>
              <w:rPr>
                <w:rFonts w:ascii="Calibri" w:eastAsia="Times New Roman" w:hAnsi="Calibri" w:cs="Calibri"/>
                <w:sz w:val="22"/>
                <w:szCs w:val="22"/>
              </w:rPr>
              <w:t xml:space="preserve"> </w:t>
            </w:r>
            <w:r w:rsidR="004A754F">
              <w:rPr>
                <w:rFonts w:ascii="Calibri" w:eastAsia="Times New Roman" w:hAnsi="Calibri" w:cs="Calibri"/>
                <w:sz w:val="22"/>
                <w:szCs w:val="22"/>
              </w:rPr>
              <w:t>for the first workshop</w:t>
            </w:r>
            <w:r w:rsidR="00482A46">
              <w:rPr>
                <w:rFonts w:ascii="Calibri" w:eastAsia="Times New Roman" w:hAnsi="Calibri" w:cs="Calibri"/>
                <w:sz w:val="22"/>
                <w:szCs w:val="22"/>
              </w:rPr>
              <w:t>.</w:t>
            </w:r>
            <w:r w:rsidR="004A754F">
              <w:rPr>
                <w:rFonts w:ascii="Calibri" w:eastAsia="Times New Roman" w:hAnsi="Calibri" w:cs="Calibri"/>
                <w:sz w:val="22"/>
                <w:szCs w:val="22"/>
              </w:rPr>
              <w:t xml:space="preserve"> </w:t>
            </w:r>
          </w:p>
        </w:tc>
        <w:tc>
          <w:tcPr>
            <w:tcW w:w="1760" w:type="dxa"/>
            <w:tcBorders>
              <w:top w:val="single" w:sz="4" w:space="0" w:color="auto"/>
            </w:tcBorders>
            <w:shd w:val="clear" w:color="auto" w:fill="auto"/>
          </w:tcPr>
          <w:p w14:paraId="0034250F" w14:textId="4858044C" w:rsidR="00D10143" w:rsidRDefault="00001FC3" w:rsidP="00A848D8">
            <w:pPr>
              <w:rPr>
                <w:rFonts w:ascii="Calibri" w:hAnsi="Calibri" w:cs="Calibri"/>
                <w:sz w:val="22"/>
                <w:szCs w:val="22"/>
              </w:rPr>
            </w:pPr>
            <w:r>
              <w:rPr>
                <w:rFonts w:ascii="Calibri" w:hAnsi="Calibri" w:cs="Calibri"/>
                <w:sz w:val="22"/>
                <w:szCs w:val="22"/>
              </w:rPr>
              <w:t>June</w:t>
            </w:r>
            <w:r w:rsidR="004829B3">
              <w:rPr>
                <w:rFonts w:ascii="Calibri" w:hAnsi="Calibri" w:cs="Calibri"/>
                <w:sz w:val="22"/>
                <w:szCs w:val="22"/>
              </w:rPr>
              <w:t xml:space="preserve"> </w:t>
            </w:r>
            <w:r w:rsidR="00A848D8">
              <w:rPr>
                <w:rFonts w:ascii="Calibri" w:hAnsi="Calibri" w:cs="Calibri"/>
                <w:sz w:val="22"/>
                <w:szCs w:val="22"/>
              </w:rPr>
              <w:t>31, 2020</w:t>
            </w:r>
          </w:p>
        </w:tc>
      </w:tr>
      <w:tr w:rsidR="00D10143" w:rsidRPr="00EE5493" w14:paraId="78C7AD62" w14:textId="77777777" w:rsidTr="00001FC3">
        <w:trPr>
          <w:trHeight w:val="611"/>
        </w:trPr>
        <w:tc>
          <w:tcPr>
            <w:tcW w:w="816" w:type="dxa"/>
            <w:tcBorders>
              <w:top w:val="single" w:sz="4" w:space="0" w:color="auto"/>
            </w:tcBorders>
            <w:shd w:val="clear" w:color="auto" w:fill="auto"/>
          </w:tcPr>
          <w:p w14:paraId="53CCC09F" w14:textId="6FF0EBAC" w:rsidR="00D10143" w:rsidRDefault="00346023" w:rsidP="00A848D8">
            <w:pPr>
              <w:rPr>
                <w:rFonts w:ascii="Calibri" w:hAnsi="Calibri" w:cs="Calibri"/>
                <w:sz w:val="22"/>
                <w:szCs w:val="22"/>
              </w:rPr>
            </w:pPr>
            <w:r>
              <w:rPr>
                <w:rFonts w:ascii="Calibri" w:hAnsi="Calibri" w:cs="Calibri"/>
                <w:sz w:val="22"/>
                <w:szCs w:val="22"/>
              </w:rPr>
              <w:t>7</w:t>
            </w:r>
          </w:p>
        </w:tc>
        <w:tc>
          <w:tcPr>
            <w:tcW w:w="6893" w:type="dxa"/>
            <w:tcBorders>
              <w:top w:val="single" w:sz="4" w:space="0" w:color="auto"/>
            </w:tcBorders>
            <w:shd w:val="clear" w:color="auto" w:fill="auto"/>
          </w:tcPr>
          <w:p w14:paraId="71067F0E" w14:textId="3B26D5E1" w:rsidR="00D10143" w:rsidRPr="00EE5493" w:rsidRDefault="00D10143" w:rsidP="00D20DEE">
            <w:pPr>
              <w:pStyle w:val="ListParagraph"/>
              <w:spacing w:after="0" w:line="240" w:lineRule="auto"/>
              <w:ind w:left="-4"/>
              <w:rPr>
                <w:rFonts w:ascii="Calibri" w:eastAsia="Times New Roman" w:hAnsi="Calibri" w:cs="Calibri"/>
                <w:sz w:val="22"/>
                <w:szCs w:val="22"/>
              </w:rPr>
            </w:pPr>
            <w:r w:rsidRPr="00EE5493">
              <w:rPr>
                <w:rFonts w:ascii="Calibri" w:eastAsia="Times New Roman" w:hAnsi="Calibri" w:cs="Calibri"/>
                <w:sz w:val="22"/>
                <w:szCs w:val="22"/>
              </w:rPr>
              <w:t xml:space="preserve">Developed </w:t>
            </w:r>
            <w:r>
              <w:rPr>
                <w:rFonts w:ascii="Calibri" w:eastAsia="Times New Roman" w:hAnsi="Calibri" w:cs="Calibri"/>
                <w:sz w:val="22"/>
                <w:szCs w:val="22"/>
              </w:rPr>
              <w:t xml:space="preserve">training program with </w:t>
            </w:r>
            <w:r w:rsidR="004A754F">
              <w:rPr>
                <w:rFonts w:ascii="Calibri" w:eastAsia="Times New Roman" w:hAnsi="Calibri" w:cs="Calibri"/>
                <w:sz w:val="22"/>
                <w:szCs w:val="22"/>
              </w:rPr>
              <w:t xml:space="preserve">applications </w:t>
            </w:r>
            <w:r>
              <w:rPr>
                <w:rFonts w:ascii="Calibri" w:eastAsia="Times New Roman" w:hAnsi="Calibri" w:cs="Calibri"/>
                <w:sz w:val="22"/>
                <w:szCs w:val="22"/>
              </w:rPr>
              <w:t xml:space="preserve">on crop </w:t>
            </w:r>
            <w:r w:rsidRPr="00EE5493">
              <w:rPr>
                <w:rFonts w:ascii="Calibri" w:eastAsia="Times New Roman" w:hAnsi="Calibri" w:cs="Calibri"/>
                <w:sz w:val="22"/>
                <w:szCs w:val="22"/>
              </w:rPr>
              <w:t>modelling</w:t>
            </w:r>
            <w:r>
              <w:rPr>
                <w:rFonts w:ascii="Calibri" w:eastAsia="Times New Roman" w:hAnsi="Calibri" w:cs="Calibri"/>
                <w:sz w:val="22"/>
                <w:szCs w:val="22"/>
              </w:rPr>
              <w:t xml:space="preserve"> </w:t>
            </w:r>
            <w:r w:rsidR="00D20DEE">
              <w:rPr>
                <w:rFonts w:ascii="Calibri" w:eastAsia="Times New Roman" w:hAnsi="Calibri" w:cs="Calibri"/>
                <w:sz w:val="22"/>
                <w:szCs w:val="22"/>
              </w:rPr>
              <w:t xml:space="preserve">for the second regional technical workshop; prepared </w:t>
            </w:r>
            <w:r>
              <w:rPr>
                <w:rFonts w:ascii="Calibri" w:eastAsia="Times New Roman" w:hAnsi="Calibri" w:cs="Calibri"/>
                <w:sz w:val="22"/>
                <w:szCs w:val="22"/>
              </w:rPr>
              <w:t>associated exercises</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2145407D" w14:textId="257957D6" w:rsidR="00D10143" w:rsidRDefault="00001FC3" w:rsidP="00A848D8">
            <w:pPr>
              <w:rPr>
                <w:rFonts w:ascii="Calibri" w:hAnsi="Calibri" w:cs="Calibri"/>
                <w:sz w:val="22"/>
                <w:szCs w:val="22"/>
              </w:rPr>
            </w:pPr>
            <w:r>
              <w:rPr>
                <w:rFonts w:ascii="Calibri" w:hAnsi="Calibri" w:cs="Calibri"/>
                <w:sz w:val="22"/>
                <w:szCs w:val="22"/>
              </w:rPr>
              <w:t>July</w:t>
            </w:r>
            <w:r w:rsidR="004829B3">
              <w:rPr>
                <w:rFonts w:ascii="Calibri" w:hAnsi="Calibri" w:cs="Calibri"/>
                <w:sz w:val="22"/>
                <w:szCs w:val="22"/>
              </w:rPr>
              <w:t xml:space="preserve"> </w:t>
            </w:r>
            <w:r w:rsidR="00A848D8">
              <w:rPr>
                <w:rFonts w:ascii="Calibri" w:hAnsi="Calibri" w:cs="Calibri"/>
                <w:sz w:val="22"/>
                <w:szCs w:val="22"/>
              </w:rPr>
              <w:t>31, 2020</w:t>
            </w:r>
          </w:p>
        </w:tc>
      </w:tr>
      <w:tr w:rsidR="00786342" w:rsidRPr="00EE5493" w14:paraId="4BCE541B" w14:textId="77777777" w:rsidTr="008D18B1">
        <w:trPr>
          <w:trHeight w:val="566"/>
        </w:trPr>
        <w:tc>
          <w:tcPr>
            <w:tcW w:w="816" w:type="dxa"/>
            <w:tcBorders>
              <w:top w:val="single" w:sz="4" w:space="0" w:color="auto"/>
            </w:tcBorders>
            <w:shd w:val="clear" w:color="auto" w:fill="auto"/>
          </w:tcPr>
          <w:p w14:paraId="4CE50DE5" w14:textId="21B5C268" w:rsidR="00786342" w:rsidRDefault="00346023" w:rsidP="00A848D8">
            <w:pPr>
              <w:rPr>
                <w:rFonts w:ascii="Calibri" w:hAnsi="Calibri" w:cs="Calibri"/>
                <w:sz w:val="22"/>
                <w:szCs w:val="22"/>
              </w:rPr>
            </w:pPr>
            <w:r>
              <w:rPr>
                <w:rFonts w:ascii="Calibri" w:hAnsi="Calibri" w:cs="Calibri"/>
                <w:sz w:val="22"/>
                <w:szCs w:val="22"/>
              </w:rPr>
              <w:t>8</w:t>
            </w:r>
          </w:p>
        </w:tc>
        <w:tc>
          <w:tcPr>
            <w:tcW w:w="6893" w:type="dxa"/>
            <w:tcBorders>
              <w:top w:val="single" w:sz="4" w:space="0" w:color="auto"/>
            </w:tcBorders>
            <w:shd w:val="clear" w:color="auto" w:fill="auto"/>
          </w:tcPr>
          <w:p w14:paraId="0A52E203" w14:textId="5BE7FBF1" w:rsidR="00786342" w:rsidRPr="00EE5493" w:rsidRDefault="00786342" w:rsidP="00D20DEE">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Developed climate change scenarios for implementation in the crop model</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28B53C12" w14:textId="793A73BC" w:rsidR="00786342" w:rsidRDefault="00001FC3" w:rsidP="00A848D8">
            <w:pPr>
              <w:rPr>
                <w:rFonts w:ascii="Calibri" w:hAnsi="Calibri" w:cs="Calibri"/>
                <w:sz w:val="22"/>
                <w:szCs w:val="22"/>
              </w:rPr>
            </w:pPr>
            <w:r>
              <w:rPr>
                <w:rFonts w:ascii="Calibri" w:hAnsi="Calibri" w:cs="Calibri"/>
                <w:sz w:val="22"/>
                <w:szCs w:val="22"/>
              </w:rPr>
              <w:t>September</w:t>
            </w:r>
            <w:r w:rsidR="004829B3">
              <w:rPr>
                <w:rFonts w:ascii="Calibri" w:hAnsi="Calibri" w:cs="Calibri"/>
                <w:sz w:val="22"/>
                <w:szCs w:val="22"/>
              </w:rPr>
              <w:t xml:space="preserve"> </w:t>
            </w:r>
            <w:r>
              <w:rPr>
                <w:rFonts w:ascii="Calibri" w:hAnsi="Calibri" w:cs="Calibri"/>
                <w:sz w:val="22"/>
                <w:szCs w:val="22"/>
              </w:rPr>
              <w:t>20</w:t>
            </w:r>
            <w:r w:rsidR="00786342">
              <w:rPr>
                <w:rFonts w:ascii="Calibri" w:hAnsi="Calibri" w:cs="Calibri"/>
                <w:sz w:val="22"/>
                <w:szCs w:val="22"/>
              </w:rPr>
              <w:t>, 2020</w:t>
            </w:r>
          </w:p>
        </w:tc>
      </w:tr>
      <w:tr w:rsidR="004A754F" w:rsidRPr="00EE5493" w14:paraId="7FD4DC37" w14:textId="77777777" w:rsidTr="00D41DFE">
        <w:trPr>
          <w:trHeight w:val="360"/>
        </w:trPr>
        <w:tc>
          <w:tcPr>
            <w:tcW w:w="816" w:type="dxa"/>
            <w:tcBorders>
              <w:top w:val="single" w:sz="4" w:space="0" w:color="auto"/>
            </w:tcBorders>
            <w:shd w:val="clear" w:color="auto" w:fill="auto"/>
          </w:tcPr>
          <w:p w14:paraId="54CE7AC0" w14:textId="65A2F9BB" w:rsidR="004A754F" w:rsidRDefault="00346023" w:rsidP="00A848D8">
            <w:pPr>
              <w:rPr>
                <w:rFonts w:ascii="Calibri" w:hAnsi="Calibri" w:cs="Calibri"/>
                <w:sz w:val="22"/>
                <w:szCs w:val="22"/>
              </w:rPr>
            </w:pPr>
            <w:r>
              <w:rPr>
                <w:rFonts w:ascii="Calibri" w:hAnsi="Calibri" w:cs="Calibri"/>
                <w:sz w:val="22"/>
                <w:szCs w:val="22"/>
              </w:rPr>
              <w:t>9</w:t>
            </w:r>
          </w:p>
        </w:tc>
        <w:tc>
          <w:tcPr>
            <w:tcW w:w="6893" w:type="dxa"/>
            <w:tcBorders>
              <w:top w:val="single" w:sz="4" w:space="0" w:color="auto"/>
            </w:tcBorders>
            <w:shd w:val="clear" w:color="auto" w:fill="auto"/>
          </w:tcPr>
          <w:p w14:paraId="1048024D" w14:textId="5377C1FC" w:rsidR="004A754F" w:rsidRPr="00A848D8" w:rsidRDefault="002E4212"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 xml:space="preserve">Second </w:t>
            </w:r>
            <w:r w:rsidR="004A754F">
              <w:rPr>
                <w:rFonts w:ascii="Calibri" w:eastAsia="Times New Roman" w:hAnsi="Calibri" w:cs="Calibri"/>
                <w:sz w:val="22"/>
                <w:szCs w:val="22"/>
              </w:rPr>
              <w:t>5-day</w:t>
            </w:r>
            <w:r w:rsidR="00482A46">
              <w:rPr>
                <w:rFonts w:ascii="Calibri" w:eastAsia="Times New Roman" w:hAnsi="Calibri" w:cs="Calibri"/>
                <w:sz w:val="22"/>
                <w:szCs w:val="22"/>
              </w:rPr>
              <w:t>s</w:t>
            </w:r>
            <w:r w:rsidR="004A754F">
              <w:rPr>
                <w:rFonts w:ascii="Calibri" w:eastAsia="Times New Roman" w:hAnsi="Calibri" w:cs="Calibri"/>
                <w:sz w:val="22"/>
                <w:szCs w:val="22"/>
              </w:rPr>
              <w:t xml:space="preserve"> </w:t>
            </w:r>
            <w:r w:rsidR="00262CF4">
              <w:rPr>
                <w:rFonts w:ascii="Calibri" w:eastAsia="Times New Roman" w:hAnsi="Calibri" w:cs="Calibri"/>
                <w:sz w:val="22"/>
                <w:szCs w:val="22"/>
              </w:rPr>
              <w:t xml:space="preserve">regional </w:t>
            </w:r>
            <w:r w:rsidR="004A754F" w:rsidRPr="00EE5493">
              <w:rPr>
                <w:rFonts w:ascii="Calibri" w:eastAsia="Times New Roman" w:hAnsi="Calibri" w:cs="Calibri"/>
                <w:sz w:val="22"/>
                <w:szCs w:val="22"/>
              </w:rPr>
              <w:t>technical workshop</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358D1113" w14:textId="6181D524" w:rsidR="004A754F" w:rsidRDefault="004829B3" w:rsidP="00A848D8">
            <w:pPr>
              <w:rPr>
                <w:rFonts w:ascii="Calibri" w:hAnsi="Calibri" w:cs="Calibri"/>
                <w:sz w:val="22"/>
                <w:szCs w:val="22"/>
              </w:rPr>
            </w:pPr>
            <w:r>
              <w:rPr>
                <w:rFonts w:ascii="Calibri" w:hAnsi="Calibri" w:cs="Calibri"/>
                <w:sz w:val="22"/>
                <w:szCs w:val="22"/>
              </w:rPr>
              <w:t xml:space="preserve">August </w:t>
            </w:r>
            <w:r w:rsidR="00A848D8">
              <w:rPr>
                <w:rFonts w:ascii="Calibri" w:hAnsi="Calibri" w:cs="Calibri"/>
                <w:sz w:val="22"/>
                <w:szCs w:val="22"/>
              </w:rPr>
              <w:t>30, 2020</w:t>
            </w:r>
          </w:p>
        </w:tc>
      </w:tr>
      <w:tr w:rsidR="004A754F" w:rsidRPr="00EE5493" w14:paraId="0C800549" w14:textId="77777777" w:rsidTr="00D41DFE">
        <w:trPr>
          <w:trHeight w:val="360"/>
        </w:trPr>
        <w:tc>
          <w:tcPr>
            <w:tcW w:w="816" w:type="dxa"/>
            <w:tcBorders>
              <w:top w:val="single" w:sz="4" w:space="0" w:color="auto"/>
            </w:tcBorders>
            <w:shd w:val="clear" w:color="auto" w:fill="auto"/>
          </w:tcPr>
          <w:p w14:paraId="30EED1EA" w14:textId="709D1974" w:rsidR="004A754F" w:rsidRDefault="00786342" w:rsidP="00A848D8">
            <w:pPr>
              <w:rPr>
                <w:rFonts w:ascii="Calibri" w:hAnsi="Calibri" w:cs="Calibri"/>
                <w:sz w:val="22"/>
                <w:szCs w:val="22"/>
              </w:rPr>
            </w:pPr>
            <w:r>
              <w:rPr>
                <w:rFonts w:ascii="Calibri" w:hAnsi="Calibri" w:cs="Calibri"/>
                <w:sz w:val="22"/>
                <w:szCs w:val="22"/>
              </w:rPr>
              <w:t>1</w:t>
            </w:r>
            <w:r w:rsidR="00346023">
              <w:rPr>
                <w:rFonts w:ascii="Calibri" w:hAnsi="Calibri" w:cs="Calibri"/>
                <w:sz w:val="22"/>
                <w:szCs w:val="22"/>
              </w:rPr>
              <w:t>0</w:t>
            </w:r>
          </w:p>
        </w:tc>
        <w:tc>
          <w:tcPr>
            <w:tcW w:w="6893" w:type="dxa"/>
            <w:tcBorders>
              <w:top w:val="single" w:sz="4" w:space="0" w:color="auto"/>
            </w:tcBorders>
            <w:shd w:val="clear" w:color="auto" w:fill="auto"/>
          </w:tcPr>
          <w:p w14:paraId="54F7B903" w14:textId="44ECAB79" w:rsidR="004A754F" w:rsidRDefault="004A754F"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R</w:t>
            </w:r>
            <w:r w:rsidRPr="00EE5493">
              <w:rPr>
                <w:rFonts w:ascii="Calibri" w:eastAsia="Times New Roman" w:hAnsi="Calibri" w:cs="Calibri"/>
                <w:sz w:val="22"/>
                <w:szCs w:val="22"/>
              </w:rPr>
              <w:t xml:space="preserve">eport on the </w:t>
            </w:r>
            <w:r>
              <w:rPr>
                <w:rFonts w:ascii="Calibri" w:eastAsia="Times New Roman" w:hAnsi="Calibri" w:cs="Calibri"/>
                <w:sz w:val="22"/>
                <w:szCs w:val="22"/>
              </w:rPr>
              <w:t xml:space="preserve">second </w:t>
            </w:r>
            <w:r w:rsidR="00763D15">
              <w:rPr>
                <w:rFonts w:ascii="Calibri" w:eastAsia="Times New Roman" w:hAnsi="Calibri" w:cs="Calibri"/>
                <w:sz w:val="22"/>
                <w:szCs w:val="22"/>
              </w:rPr>
              <w:t>technical</w:t>
            </w:r>
            <w:r w:rsidRPr="00EE5493">
              <w:rPr>
                <w:rFonts w:ascii="Calibri" w:eastAsia="Times New Roman" w:hAnsi="Calibri" w:cs="Calibri"/>
                <w:sz w:val="22"/>
                <w:szCs w:val="22"/>
              </w:rPr>
              <w:t xml:space="preserve"> </w:t>
            </w:r>
            <w:r>
              <w:rPr>
                <w:rFonts w:ascii="Calibri" w:eastAsia="Times New Roman" w:hAnsi="Calibri" w:cs="Calibri"/>
                <w:sz w:val="22"/>
                <w:szCs w:val="22"/>
              </w:rPr>
              <w:t>workshop</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3E8196B9" w14:textId="7182C498" w:rsidR="004A754F" w:rsidRDefault="004829B3" w:rsidP="00A848D8">
            <w:pPr>
              <w:rPr>
                <w:rFonts w:ascii="Calibri" w:hAnsi="Calibri" w:cs="Calibri"/>
                <w:sz w:val="22"/>
                <w:szCs w:val="22"/>
              </w:rPr>
            </w:pPr>
            <w:r>
              <w:rPr>
                <w:rFonts w:ascii="Calibri" w:hAnsi="Calibri" w:cs="Calibri"/>
                <w:sz w:val="22"/>
                <w:szCs w:val="22"/>
              </w:rPr>
              <w:t xml:space="preserve">September </w:t>
            </w:r>
            <w:r w:rsidR="00001FC3">
              <w:rPr>
                <w:rFonts w:ascii="Calibri" w:hAnsi="Calibri" w:cs="Calibri"/>
                <w:sz w:val="22"/>
                <w:szCs w:val="22"/>
              </w:rPr>
              <w:t>10</w:t>
            </w:r>
            <w:r w:rsidR="00A848D8">
              <w:rPr>
                <w:rFonts w:ascii="Calibri" w:hAnsi="Calibri" w:cs="Calibri"/>
                <w:sz w:val="22"/>
                <w:szCs w:val="22"/>
              </w:rPr>
              <w:t>, 2020</w:t>
            </w:r>
          </w:p>
        </w:tc>
      </w:tr>
      <w:tr w:rsidR="004A754F" w:rsidRPr="00EE5493" w14:paraId="17538190" w14:textId="77777777" w:rsidTr="00D41DFE">
        <w:trPr>
          <w:trHeight w:val="360"/>
        </w:trPr>
        <w:tc>
          <w:tcPr>
            <w:tcW w:w="816" w:type="dxa"/>
            <w:tcBorders>
              <w:top w:val="single" w:sz="4" w:space="0" w:color="auto"/>
            </w:tcBorders>
            <w:shd w:val="clear" w:color="auto" w:fill="auto"/>
          </w:tcPr>
          <w:p w14:paraId="403CC4D5" w14:textId="0102503F" w:rsidR="004A754F" w:rsidRDefault="00786342" w:rsidP="00A848D8">
            <w:pPr>
              <w:rPr>
                <w:rFonts w:ascii="Calibri" w:hAnsi="Calibri" w:cs="Calibri"/>
                <w:sz w:val="22"/>
                <w:szCs w:val="22"/>
              </w:rPr>
            </w:pPr>
            <w:r>
              <w:rPr>
                <w:rFonts w:ascii="Calibri" w:hAnsi="Calibri" w:cs="Calibri"/>
                <w:sz w:val="22"/>
                <w:szCs w:val="22"/>
              </w:rPr>
              <w:t>1</w:t>
            </w:r>
            <w:r w:rsidR="00346023">
              <w:rPr>
                <w:rFonts w:ascii="Calibri" w:hAnsi="Calibri" w:cs="Calibri"/>
                <w:sz w:val="22"/>
                <w:szCs w:val="22"/>
              </w:rPr>
              <w:t>1</w:t>
            </w:r>
          </w:p>
        </w:tc>
        <w:tc>
          <w:tcPr>
            <w:tcW w:w="6893" w:type="dxa"/>
            <w:tcBorders>
              <w:top w:val="single" w:sz="4" w:space="0" w:color="auto"/>
            </w:tcBorders>
            <w:shd w:val="clear" w:color="auto" w:fill="auto"/>
          </w:tcPr>
          <w:p w14:paraId="7657F6AB" w14:textId="76D21CA0" w:rsidR="004A754F" w:rsidRDefault="00346023" w:rsidP="00D41DFE">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Detailed e</w:t>
            </w:r>
            <w:r w:rsidRPr="009859F7">
              <w:rPr>
                <w:rFonts w:ascii="Calibri" w:eastAsia="Times New Roman" w:hAnsi="Calibri" w:cs="Calibri"/>
                <w:sz w:val="22"/>
                <w:szCs w:val="22"/>
              </w:rPr>
              <w:t>valuation of the</w:t>
            </w:r>
            <w:r>
              <w:rPr>
                <w:rFonts w:ascii="Calibri" w:eastAsia="Times New Roman" w:hAnsi="Calibri" w:cs="Calibri"/>
                <w:sz w:val="22"/>
                <w:szCs w:val="22"/>
              </w:rPr>
              <w:t xml:space="preserve"> workshop’s</w:t>
            </w:r>
            <w:r w:rsidRPr="009859F7">
              <w:rPr>
                <w:rFonts w:ascii="Calibri" w:eastAsia="Times New Roman" w:hAnsi="Calibri" w:cs="Calibri"/>
                <w:sz w:val="22"/>
                <w:szCs w:val="22"/>
              </w:rPr>
              <w:t xml:space="preserve"> participants</w:t>
            </w:r>
            <w:r>
              <w:rPr>
                <w:rFonts w:ascii="Calibri" w:eastAsia="Times New Roman" w:hAnsi="Calibri" w:cs="Calibri"/>
                <w:sz w:val="22"/>
                <w:szCs w:val="22"/>
              </w:rPr>
              <w:t xml:space="preserve"> on the level of the course mastering through online evaluation form</w:t>
            </w:r>
            <w:r w:rsidR="00482A46">
              <w:rPr>
                <w:rFonts w:ascii="Calibri" w:eastAsia="Times New Roman" w:hAnsi="Calibri" w:cs="Calibri"/>
                <w:sz w:val="22"/>
                <w:szCs w:val="22"/>
              </w:rPr>
              <w:t>.</w:t>
            </w:r>
          </w:p>
        </w:tc>
        <w:tc>
          <w:tcPr>
            <w:tcW w:w="1760" w:type="dxa"/>
            <w:tcBorders>
              <w:top w:val="single" w:sz="4" w:space="0" w:color="auto"/>
            </w:tcBorders>
            <w:shd w:val="clear" w:color="auto" w:fill="auto"/>
          </w:tcPr>
          <w:p w14:paraId="279EEF6A" w14:textId="5391219B" w:rsidR="004A754F" w:rsidRDefault="00001FC3" w:rsidP="00A848D8">
            <w:pPr>
              <w:rPr>
                <w:rFonts w:ascii="Calibri" w:hAnsi="Calibri" w:cs="Calibri"/>
                <w:sz w:val="22"/>
                <w:szCs w:val="22"/>
              </w:rPr>
            </w:pPr>
            <w:r>
              <w:rPr>
                <w:rFonts w:ascii="Calibri" w:hAnsi="Calibri" w:cs="Calibri"/>
                <w:sz w:val="22"/>
                <w:szCs w:val="22"/>
              </w:rPr>
              <w:t>September</w:t>
            </w:r>
            <w:r w:rsidR="004829B3">
              <w:rPr>
                <w:rFonts w:ascii="Calibri" w:hAnsi="Calibri" w:cs="Calibri"/>
                <w:sz w:val="22"/>
                <w:szCs w:val="22"/>
              </w:rPr>
              <w:t xml:space="preserve"> </w:t>
            </w:r>
            <w:r w:rsidR="00A848D8">
              <w:rPr>
                <w:rFonts w:ascii="Calibri" w:hAnsi="Calibri" w:cs="Calibri"/>
                <w:sz w:val="22"/>
                <w:szCs w:val="22"/>
              </w:rPr>
              <w:t>15, 2020</w:t>
            </w:r>
          </w:p>
        </w:tc>
      </w:tr>
      <w:tr w:rsidR="004A754F" w:rsidRPr="00EE5493" w14:paraId="17958FE1" w14:textId="77777777" w:rsidTr="00D41DFE">
        <w:trPr>
          <w:trHeight w:val="360"/>
        </w:trPr>
        <w:tc>
          <w:tcPr>
            <w:tcW w:w="816" w:type="dxa"/>
            <w:tcBorders>
              <w:top w:val="single" w:sz="4" w:space="0" w:color="auto"/>
            </w:tcBorders>
            <w:shd w:val="clear" w:color="auto" w:fill="auto"/>
          </w:tcPr>
          <w:p w14:paraId="4073A259" w14:textId="6A814F6A" w:rsidR="004A754F" w:rsidRDefault="00786342" w:rsidP="00A848D8">
            <w:pPr>
              <w:rPr>
                <w:rFonts w:ascii="Calibri" w:hAnsi="Calibri" w:cs="Calibri"/>
                <w:sz w:val="22"/>
                <w:szCs w:val="22"/>
              </w:rPr>
            </w:pPr>
            <w:r>
              <w:rPr>
                <w:rFonts w:ascii="Calibri" w:hAnsi="Calibri" w:cs="Calibri"/>
                <w:sz w:val="22"/>
                <w:szCs w:val="22"/>
              </w:rPr>
              <w:t>1</w:t>
            </w:r>
            <w:r w:rsidR="00346023">
              <w:rPr>
                <w:rFonts w:ascii="Calibri" w:hAnsi="Calibri" w:cs="Calibri"/>
                <w:sz w:val="22"/>
                <w:szCs w:val="22"/>
              </w:rPr>
              <w:t>2</w:t>
            </w:r>
          </w:p>
        </w:tc>
        <w:tc>
          <w:tcPr>
            <w:tcW w:w="6893" w:type="dxa"/>
            <w:tcBorders>
              <w:top w:val="single" w:sz="4" w:space="0" w:color="auto"/>
            </w:tcBorders>
            <w:shd w:val="clear" w:color="auto" w:fill="auto"/>
          </w:tcPr>
          <w:p w14:paraId="2F280F58" w14:textId="1F76D64E" w:rsidR="004A754F" w:rsidRDefault="004A754F"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Improved training material for the second workshop.</w:t>
            </w:r>
          </w:p>
        </w:tc>
        <w:tc>
          <w:tcPr>
            <w:tcW w:w="1760" w:type="dxa"/>
            <w:tcBorders>
              <w:top w:val="single" w:sz="4" w:space="0" w:color="auto"/>
            </w:tcBorders>
            <w:shd w:val="clear" w:color="auto" w:fill="auto"/>
          </w:tcPr>
          <w:p w14:paraId="2EE162BC" w14:textId="4F6E0110" w:rsidR="004A754F" w:rsidRDefault="00001FC3" w:rsidP="00A848D8">
            <w:pPr>
              <w:rPr>
                <w:rFonts w:ascii="Calibri" w:hAnsi="Calibri" w:cs="Calibri"/>
                <w:sz w:val="22"/>
                <w:szCs w:val="22"/>
              </w:rPr>
            </w:pPr>
            <w:r>
              <w:rPr>
                <w:rFonts w:ascii="Calibri" w:hAnsi="Calibri" w:cs="Calibri"/>
                <w:sz w:val="22"/>
                <w:szCs w:val="22"/>
              </w:rPr>
              <w:t xml:space="preserve">September </w:t>
            </w:r>
            <w:r w:rsidR="00A848D8">
              <w:rPr>
                <w:rFonts w:ascii="Calibri" w:hAnsi="Calibri" w:cs="Calibri"/>
                <w:sz w:val="22"/>
                <w:szCs w:val="22"/>
              </w:rPr>
              <w:t>31, 2020</w:t>
            </w:r>
          </w:p>
        </w:tc>
      </w:tr>
      <w:tr w:rsidR="006A4301" w:rsidRPr="00EE5493" w14:paraId="30F62A07" w14:textId="77777777" w:rsidTr="00D41DFE">
        <w:trPr>
          <w:trHeight w:val="360"/>
        </w:trPr>
        <w:tc>
          <w:tcPr>
            <w:tcW w:w="816" w:type="dxa"/>
            <w:shd w:val="clear" w:color="auto" w:fill="auto"/>
          </w:tcPr>
          <w:p w14:paraId="73D3DE91" w14:textId="43829604" w:rsidR="006A4301" w:rsidRPr="00EE5493" w:rsidRDefault="00786342" w:rsidP="00A848D8">
            <w:pPr>
              <w:rPr>
                <w:rFonts w:ascii="Calibri" w:hAnsi="Calibri" w:cs="Calibri"/>
                <w:sz w:val="22"/>
                <w:szCs w:val="22"/>
              </w:rPr>
            </w:pPr>
            <w:r>
              <w:rPr>
                <w:rFonts w:ascii="Calibri" w:hAnsi="Calibri" w:cs="Calibri"/>
                <w:sz w:val="22"/>
                <w:szCs w:val="22"/>
              </w:rPr>
              <w:t>1</w:t>
            </w:r>
            <w:r w:rsidR="00346023">
              <w:rPr>
                <w:rFonts w:ascii="Calibri" w:hAnsi="Calibri" w:cs="Calibri"/>
                <w:sz w:val="22"/>
                <w:szCs w:val="22"/>
              </w:rPr>
              <w:t>3</w:t>
            </w:r>
          </w:p>
        </w:tc>
        <w:tc>
          <w:tcPr>
            <w:tcW w:w="6893" w:type="dxa"/>
            <w:shd w:val="clear" w:color="auto" w:fill="auto"/>
          </w:tcPr>
          <w:p w14:paraId="2C2A8014" w14:textId="2F842559" w:rsidR="004969DC" w:rsidRPr="00EE5493" w:rsidRDefault="007D0B87" w:rsidP="00D41DFE">
            <w:pPr>
              <w:pStyle w:val="ListParagraph"/>
              <w:spacing w:after="0" w:line="240" w:lineRule="auto"/>
              <w:ind w:left="0"/>
              <w:rPr>
                <w:rFonts w:ascii="Calibri" w:eastAsia="Times New Roman" w:hAnsi="Calibri" w:cs="Calibri"/>
                <w:sz w:val="22"/>
                <w:szCs w:val="22"/>
              </w:rPr>
            </w:pPr>
            <w:r w:rsidRPr="00EE5493">
              <w:rPr>
                <w:rFonts w:ascii="Calibri" w:eastAsia="Times New Roman" w:hAnsi="Calibri" w:cs="Calibri"/>
                <w:sz w:val="22"/>
                <w:szCs w:val="22"/>
              </w:rPr>
              <w:t xml:space="preserve">Concept note on introductory online course on </w:t>
            </w:r>
            <w:r w:rsidR="00D10143">
              <w:rPr>
                <w:rFonts w:ascii="Calibri" w:eastAsia="Times New Roman" w:hAnsi="Calibri" w:cs="Calibri"/>
                <w:sz w:val="22"/>
                <w:szCs w:val="22"/>
              </w:rPr>
              <w:t>crop modeling.</w:t>
            </w:r>
          </w:p>
        </w:tc>
        <w:tc>
          <w:tcPr>
            <w:tcW w:w="1760" w:type="dxa"/>
            <w:shd w:val="clear" w:color="auto" w:fill="auto"/>
          </w:tcPr>
          <w:p w14:paraId="5363A678" w14:textId="1EBBECDA" w:rsidR="006A4301" w:rsidRPr="00EE5493" w:rsidRDefault="004829B3" w:rsidP="00D41DFE">
            <w:pPr>
              <w:rPr>
                <w:rFonts w:ascii="Calibri" w:hAnsi="Calibri" w:cs="Calibri"/>
                <w:sz w:val="22"/>
                <w:szCs w:val="22"/>
              </w:rPr>
            </w:pPr>
            <w:r>
              <w:rPr>
                <w:rFonts w:ascii="Calibri" w:hAnsi="Calibri" w:cs="Calibri"/>
                <w:sz w:val="22"/>
                <w:szCs w:val="22"/>
              </w:rPr>
              <w:t xml:space="preserve">September </w:t>
            </w:r>
            <w:r w:rsidR="00A848D8">
              <w:rPr>
                <w:rFonts w:ascii="Calibri" w:hAnsi="Calibri" w:cs="Calibri"/>
                <w:sz w:val="22"/>
                <w:szCs w:val="22"/>
              </w:rPr>
              <w:t>31, 2020</w:t>
            </w:r>
          </w:p>
        </w:tc>
      </w:tr>
      <w:tr w:rsidR="006A4301" w:rsidRPr="00EE5493" w14:paraId="091FC76E" w14:textId="77777777" w:rsidTr="007D0B87">
        <w:trPr>
          <w:trHeight w:val="694"/>
        </w:trPr>
        <w:tc>
          <w:tcPr>
            <w:tcW w:w="816" w:type="dxa"/>
            <w:shd w:val="clear" w:color="auto" w:fill="auto"/>
          </w:tcPr>
          <w:p w14:paraId="6EB71F9D" w14:textId="43D98A54" w:rsidR="006A4301" w:rsidRPr="00EE5493" w:rsidRDefault="00786342" w:rsidP="00A848D8">
            <w:pPr>
              <w:rPr>
                <w:rFonts w:ascii="Calibri" w:hAnsi="Calibri" w:cs="Calibri"/>
                <w:sz w:val="22"/>
                <w:szCs w:val="22"/>
              </w:rPr>
            </w:pPr>
            <w:bookmarkStart w:id="0" w:name="_Hlk499635570"/>
            <w:r>
              <w:rPr>
                <w:rFonts w:ascii="Calibri" w:hAnsi="Calibri" w:cs="Calibri"/>
                <w:sz w:val="22"/>
                <w:szCs w:val="22"/>
              </w:rPr>
              <w:t>1</w:t>
            </w:r>
            <w:r w:rsidR="00346023">
              <w:rPr>
                <w:rFonts w:ascii="Calibri" w:hAnsi="Calibri" w:cs="Calibri"/>
                <w:sz w:val="22"/>
                <w:szCs w:val="22"/>
              </w:rPr>
              <w:t>4</w:t>
            </w:r>
          </w:p>
        </w:tc>
        <w:tc>
          <w:tcPr>
            <w:tcW w:w="6893" w:type="dxa"/>
            <w:shd w:val="clear" w:color="auto" w:fill="auto"/>
          </w:tcPr>
          <w:p w14:paraId="216336B0" w14:textId="2A7A3738" w:rsidR="006A4301" w:rsidRPr="00EE5493" w:rsidRDefault="00482A46" w:rsidP="00D41DFE">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W</w:t>
            </w:r>
            <w:r w:rsidR="006A4301" w:rsidRPr="00EE5493">
              <w:rPr>
                <w:rFonts w:ascii="Calibri" w:eastAsia="Times New Roman" w:hAnsi="Calibri" w:cs="Calibri"/>
                <w:sz w:val="22"/>
                <w:szCs w:val="22"/>
              </w:rPr>
              <w:t xml:space="preserve">ebinars based on agreed concept note; uploaded and </w:t>
            </w:r>
            <w:r w:rsidR="00A0215F">
              <w:rPr>
                <w:rFonts w:ascii="Calibri" w:eastAsia="Times New Roman" w:hAnsi="Calibri" w:cs="Calibri"/>
                <w:sz w:val="22"/>
                <w:szCs w:val="22"/>
              </w:rPr>
              <w:t>served</w:t>
            </w:r>
            <w:r w:rsidR="00A0215F" w:rsidRPr="00EE5493">
              <w:rPr>
                <w:rFonts w:ascii="Calibri" w:eastAsia="Times New Roman" w:hAnsi="Calibri" w:cs="Calibri"/>
                <w:sz w:val="22"/>
                <w:szCs w:val="22"/>
              </w:rPr>
              <w:t xml:space="preserve"> </w:t>
            </w:r>
            <w:r w:rsidR="006A4301" w:rsidRPr="00EE5493">
              <w:rPr>
                <w:rFonts w:ascii="Calibri" w:eastAsia="Times New Roman" w:hAnsi="Calibri" w:cs="Calibri"/>
                <w:sz w:val="22"/>
                <w:szCs w:val="22"/>
              </w:rPr>
              <w:t xml:space="preserve">on the </w:t>
            </w:r>
            <w:r w:rsidR="00104D97">
              <w:rPr>
                <w:rFonts w:ascii="Calibri" w:eastAsia="Times New Roman" w:hAnsi="Calibri" w:cs="Calibri"/>
                <w:sz w:val="22"/>
                <w:szCs w:val="22"/>
              </w:rPr>
              <w:t xml:space="preserve">informational </w:t>
            </w:r>
            <w:r w:rsidR="006A4301" w:rsidRPr="00EE5493">
              <w:rPr>
                <w:rFonts w:ascii="Calibri" w:eastAsia="Times New Roman" w:hAnsi="Calibri" w:cs="Calibri"/>
                <w:sz w:val="22"/>
                <w:szCs w:val="22"/>
              </w:rPr>
              <w:t xml:space="preserve">platform </w:t>
            </w:r>
            <w:r w:rsidR="009859F7">
              <w:rPr>
                <w:rStyle w:val="Hyperlink"/>
                <w:rFonts w:ascii="Calibri" w:hAnsi="Calibri" w:cs="Calibri"/>
                <w:sz w:val="22"/>
                <w:szCs w:val="22"/>
              </w:rPr>
              <w:t>CACIP</w:t>
            </w:r>
          </w:p>
        </w:tc>
        <w:tc>
          <w:tcPr>
            <w:tcW w:w="1760" w:type="dxa"/>
            <w:shd w:val="clear" w:color="auto" w:fill="auto"/>
          </w:tcPr>
          <w:p w14:paraId="7635CDA9" w14:textId="76D9A871" w:rsidR="006A4301" w:rsidRPr="00EE5493" w:rsidRDefault="00D41DFE" w:rsidP="00A848D8">
            <w:pPr>
              <w:rPr>
                <w:rFonts w:ascii="Calibri" w:hAnsi="Calibri" w:cs="Calibri"/>
                <w:sz w:val="22"/>
                <w:szCs w:val="22"/>
              </w:rPr>
            </w:pPr>
            <w:r>
              <w:rPr>
                <w:rFonts w:ascii="Calibri" w:hAnsi="Calibri" w:cs="Calibri"/>
                <w:sz w:val="22"/>
                <w:szCs w:val="22"/>
              </w:rPr>
              <w:t>December 31, 2020</w:t>
            </w:r>
          </w:p>
        </w:tc>
      </w:tr>
      <w:tr w:rsidR="00786342" w:rsidRPr="00EE5493" w14:paraId="487D714E" w14:textId="77777777" w:rsidTr="007D0B87">
        <w:tc>
          <w:tcPr>
            <w:tcW w:w="816" w:type="dxa"/>
            <w:shd w:val="clear" w:color="auto" w:fill="auto"/>
          </w:tcPr>
          <w:p w14:paraId="311FB8EB" w14:textId="12D525A5" w:rsidR="00786342" w:rsidRDefault="000756CF" w:rsidP="00A848D8">
            <w:pPr>
              <w:rPr>
                <w:rFonts w:ascii="Calibri" w:hAnsi="Calibri" w:cs="Calibri"/>
                <w:sz w:val="22"/>
                <w:szCs w:val="22"/>
              </w:rPr>
            </w:pPr>
            <w:r>
              <w:rPr>
                <w:rFonts w:ascii="Calibri" w:hAnsi="Calibri" w:cs="Calibri"/>
                <w:sz w:val="22"/>
                <w:szCs w:val="22"/>
              </w:rPr>
              <w:t>1</w:t>
            </w:r>
            <w:r w:rsidR="00346023">
              <w:rPr>
                <w:rFonts w:ascii="Calibri" w:hAnsi="Calibri" w:cs="Calibri"/>
                <w:sz w:val="22"/>
                <w:szCs w:val="22"/>
              </w:rPr>
              <w:t>5</w:t>
            </w:r>
          </w:p>
        </w:tc>
        <w:tc>
          <w:tcPr>
            <w:tcW w:w="6893" w:type="dxa"/>
            <w:shd w:val="clear" w:color="auto" w:fill="auto"/>
          </w:tcPr>
          <w:p w14:paraId="2905EF5B" w14:textId="63AEC244" w:rsidR="00786342" w:rsidRPr="00EE5493" w:rsidRDefault="00482A46" w:rsidP="00786342">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 xml:space="preserve">Seasonal </w:t>
            </w:r>
            <w:r w:rsidR="00786342">
              <w:rPr>
                <w:rFonts w:ascii="Calibri" w:eastAsia="Times New Roman" w:hAnsi="Calibri" w:cs="Calibri"/>
                <w:sz w:val="22"/>
                <w:szCs w:val="22"/>
              </w:rPr>
              <w:t xml:space="preserve">weather </w:t>
            </w:r>
            <w:r w:rsidR="00786342" w:rsidRPr="00786342">
              <w:rPr>
                <w:rFonts w:ascii="Calibri" w:eastAsia="Times New Roman" w:hAnsi="Calibri" w:cs="Calibri"/>
                <w:sz w:val="22"/>
                <w:szCs w:val="22"/>
              </w:rPr>
              <w:t>scenarios for implementation in the crop models</w:t>
            </w:r>
          </w:p>
        </w:tc>
        <w:tc>
          <w:tcPr>
            <w:tcW w:w="1760" w:type="dxa"/>
            <w:shd w:val="clear" w:color="auto" w:fill="auto"/>
          </w:tcPr>
          <w:p w14:paraId="63BC43AF" w14:textId="11A71493" w:rsidR="00786342" w:rsidRDefault="000756CF" w:rsidP="00D41DFE">
            <w:pPr>
              <w:rPr>
                <w:rFonts w:ascii="Calibri" w:hAnsi="Calibri" w:cs="Calibri"/>
                <w:sz w:val="22"/>
                <w:szCs w:val="22"/>
              </w:rPr>
            </w:pPr>
            <w:r>
              <w:rPr>
                <w:rFonts w:ascii="Calibri" w:hAnsi="Calibri" w:cs="Calibri"/>
                <w:sz w:val="22"/>
                <w:szCs w:val="22"/>
              </w:rPr>
              <w:t>November 15, 2020</w:t>
            </w:r>
          </w:p>
        </w:tc>
      </w:tr>
      <w:tr w:rsidR="00E410E1" w:rsidRPr="00EE5493" w14:paraId="492541DF" w14:textId="77777777" w:rsidTr="007D0B87">
        <w:tc>
          <w:tcPr>
            <w:tcW w:w="816" w:type="dxa"/>
            <w:shd w:val="clear" w:color="auto" w:fill="auto"/>
          </w:tcPr>
          <w:p w14:paraId="721F1192" w14:textId="0B22FB1B" w:rsidR="00E410E1" w:rsidRPr="00EE5493" w:rsidRDefault="00346023" w:rsidP="00A848D8">
            <w:pPr>
              <w:rPr>
                <w:rFonts w:ascii="Calibri" w:hAnsi="Calibri" w:cs="Calibri"/>
                <w:sz w:val="22"/>
                <w:szCs w:val="22"/>
              </w:rPr>
            </w:pPr>
            <w:r>
              <w:rPr>
                <w:rFonts w:ascii="Calibri" w:hAnsi="Calibri" w:cs="Calibri"/>
                <w:sz w:val="22"/>
                <w:szCs w:val="22"/>
              </w:rPr>
              <w:t>16</w:t>
            </w:r>
          </w:p>
        </w:tc>
        <w:tc>
          <w:tcPr>
            <w:tcW w:w="6893" w:type="dxa"/>
            <w:shd w:val="clear" w:color="auto" w:fill="auto"/>
          </w:tcPr>
          <w:p w14:paraId="58EED940" w14:textId="32714E7A" w:rsidR="00E410E1" w:rsidRPr="00EE5493" w:rsidRDefault="00E410E1" w:rsidP="00D41DFE">
            <w:pPr>
              <w:pStyle w:val="ListParagraph"/>
              <w:spacing w:after="0" w:line="240" w:lineRule="auto"/>
              <w:ind w:left="-4"/>
              <w:rPr>
                <w:rFonts w:ascii="Calibri" w:eastAsia="Times New Roman" w:hAnsi="Calibri" w:cs="Calibri"/>
                <w:sz w:val="22"/>
                <w:szCs w:val="22"/>
              </w:rPr>
            </w:pPr>
            <w:r w:rsidRPr="00EE5493">
              <w:rPr>
                <w:rFonts w:ascii="Calibri" w:eastAsia="Times New Roman" w:hAnsi="Calibri" w:cs="Calibri"/>
                <w:sz w:val="22"/>
                <w:szCs w:val="22"/>
              </w:rPr>
              <w:t xml:space="preserve">Respective </w:t>
            </w:r>
            <w:r w:rsidR="00173852">
              <w:rPr>
                <w:rFonts w:ascii="Calibri" w:eastAsia="Times New Roman" w:hAnsi="Calibri" w:cs="Calibri"/>
                <w:sz w:val="22"/>
                <w:szCs w:val="22"/>
              </w:rPr>
              <w:t>analytical report</w:t>
            </w:r>
            <w:r>
              <w:rPr>
                <w:rFonts w:ascii="Calibri" w:eastAsia="Times New Roman" w:hAnsi="Calibri" w:cs="Calibri"/>
                <w:sz w:val="22"/>
                <w:szCs w:val="22"/>
              </w:rPr>
              <w:t xml:space="preserve"> based on the research outcomes of the crops modeling</w:t>
            </w:r>
            <w:r w:rsidRPr="00EE5493">
              <w:rPr>
                <w:rFonts w:ascii="Calibri" w:eastAsia="Times New Roman" w:hAnsi="Calibri" w:cs="Calibri"/>
                <w:sz w:val="22"/>
                <w:szCs w:val="22"/>
              </w:rPr>
              <w:t xml:space="preserve"> developed; consolidated report on </w:t>
            </w:r>
            <w:r>
              <w:rPr>
                <w:rFonts w:ascii="Calibri" w:eastAsia="Times New Roman" w:hAnsi="Calibri" w:cs="Calibri"/>
                <w:sz w:val="22"/>
                <w:szCs w:val="22"/>
              </w:rPr>
              <w:t>crop</w:t>
            </w:r>
            <w:r w:rsidRPr="00EE5493">
              <w:rPr>
                <w:rFonts w:ascii="Calibri" w:eastAsia="Times New Roman" w:hAnsi="Calibri" w:cs="Calibri"/>
                <w:sz w:val="22"/>
                <w:szCs w:val="22"/>
              </w:rPr>
              <w:t xml:space="preserve"> modelling for selected pilot </w:t>
            </w:r>
            <w:r>
              <w:rPr>
                <w:rFonts w:ascii="Calibri" w:eastAsia="Times New Roman" w:hAnsi="Calibri" w:cs="Calibri"/>
                <w:sz w:val="22"/>
                <w:szCs w:val="22"/>
              </w:rPr>
              <w:t>agricultural area</w:t>
            </w:r>
            <w:r w:rsidRPr="00EE5493">
              <w:rPr>
                <w:rFonts w:ascii="Calibri" w:eastAsia="Times New Roman" w:hAnsi="Calibri" w:cs="Calibri"/>
                <w:sz w:val="22"/>
                <w:szCs w:val="22"/>
              </w:rPr>
              <w:t>s is submitted</w:t>
            </w:r>
            <w:r>
              <w:rPr>
                <w:rFonts w:ascii="Calibri" w:eastAsia="Times New Roman" w:hAnsi="Calibri" w:cs="Calibri"/>
                <w:sz w:val="22"/>
                <w:szCs w:val="22"/>
              </w:rPr>
              <w:t>.</w:t>
            </w:r>
          </w:p>
        </w:tc>
        <w:tc>
          <w:tcPr>
            <w:tcW w:w="1760" w:type="dxa"/>
            <w:shd w:val="clear" w:color="auto" w:fill="auto"/>
          </w:tcPr>
          <w:p w14:paraId="5C411DE8" w14:textId="00F06979" w:rsidR="00E410E1" w:rsidRPr="00EE5493" w:rsidRDefault="00346023" w:rsidP="00D41DFE">
            <w:pPr>
              <w:rPr>
                <w:rFonts w:ascii="Calibri" w:hAnsi="Calibri" w:cs="Calibri"/>
                <w:sz w:val="22"/>
                <w:szCs w:val="22"/>
              </w:rPr>
            </w:pPr>
            <w:r>
              <w:rPr>
                <w:rFonts w:ascii="Calibri" w:hAnsi="Calibri" w:cs="Calibri"/>
                <w:sz w:val="22"/>
                <w:szCs w:val="22"/>
              </w:rPr>
              <w:t>December</w:t>
            </w:r>
            <w:r w:rsidR="00D41DFE">
              <w:rPr>
                <w:rFonts w:ascii="Calibri" w:hAnsi="Calibri" w:cs="Calibri"/>
                <w:sz w:val="22"/>
                <w:szCs w:val="22"/>
              </w:rPr>
              <w:t xml:space="preserve"> 31, 202</w:t>
            </w:r>
            <w:r>
              <w:rPr>
                <w:rFonts w:ascii="Calibri" w:hAnsi="Calibri" w:cs="Calibri"/>
                <w:sz w:val="22"/>
                <w:szCs w:val="22"/>
              </w:rPr>
              <w:t>0</w:t>
            </w:r>
          </w:p>
        </w:tc>
      </w:tr>
      <w:tr w:rsidR="00E410E1" w:rsidRPr="00EE5493" w14:paraId="2B48016A" w14:textId="77777777" w:rsidTr="00D41DFE">
        <w:trPr>
          <w:trHeight w:val="360"/>
        </w:trPr>
        <w:tc>
          <w:tcPr>
            <w:tcW w:w="816" w:type="dxa"/>
            <w:shd w:val="clear" w:color="auto" w:fill="auto"/>
          </w:tcPr>
          <w:p w14:paraId="355CD3C4" w14:textId="4E31C757" w:rsidR="00E410E1" w:rsidRPr="00EE5493" w:rsidRDefault="00346023" w:rsidP="00A848D8">
            <w:pPr>
              <w:rPr>
                <w:rFonts w:ascii="Calibri" w:hAnsi="Calibri" w:cs="Calibri"/>
                <w:sz w:val="22"/>
                <w:szCs w:val="22"/>
              </w:rPr>
            </w:pPr>
            <w:r>
              <w:rPr>
                <w:rFonts w:ascii="Calibri" w:hAnsi="Calibri" w:cs="Calibri"/>
                <w:sz w:val="22"/>
                <w:szCs w:val="22"/>
              </w:rPr>
              <w:t>17</w:t>
            </w:r>
          </w:p>
        </w:tc>
        <w:tc>
          <w:tcPr>
            <w:tcW w:w="6893" w:type="dxa"/>
            <w:shd w:val="clear" w:color="auto" w:fill="auto"/>
          </w:tcPr>
          <w:p w14:paraId="16700F99" w14:textId="3FB417D0" w:rsidR="00E410E1" w:rsidRPr="00EE5493" w:rsidRDefault="00E410E1" w:rsidP="00D41DFE">
            <w:pPr>
              <w:pStyle w:val="ListParagraph"/>
              <w:spacing w:after="0" w:line="240" w:lineRule="auto"/>
              <w:ind w:left="-4"/>
              <w:rPr>
                <w:rFonts w:ascii="Calibri" w:eastAsia="Times New Roman" w:hAnsi="Calibri" w:cs="Calibri"/>
                <w:sz w:val="22"/>
                <w:szCs w:val="22"/>
              </w:rPr>
            </w:pPr>
            <w:r w:rsidRPr="00EE5493">
              <w:rPr>
                <w:rFonts w:ascii="Calibri" w:eastAsia="Times New Roman" w:hAnsi="Calibri" w:cs="Calibri"/>
                <w:sz w:val="22"/>
                <w:szCs w:val="22"/>
              </w:rPr>
              <w:t xml:space="preserve">Local specialists from the national hydrometeorological services in Kazakhstan, Tajikistan, Turkmenistan and Uzbekistan have received support in development/finalization and </w:t>
            </w:r>
            <w:r>
              <w:rPr>
                <w:rFonts w:ascii="Calibri" w:eastAsia="Times New Roman" w:hAnsi="Calibri" w:cs="Calibri"/>
                <w:sz w:val="22"/>
                <w:szCs w:val="22"/>
              </w:rPr>
              <w:t>evaluation of crop yield</w:t>
            </w:r>
            <w:r w:rsidRPr="00EE5493">
              <w:rPr>
                <w:rFonts w:ascii="Calibri" w:eastAsia="Times New Roman" w:hAnsi="Calibri" w:cs="Calibri"/>
                <w:sz w:val="22"/>
                <w:szCs w:val="22"/>
              </w:rPr>
              <w:t xml:space="preserve"> </w:t>
            </w:r>
            <w:r>
              <w:rPr>
                <w:rFonts w:ascii="Calibri" w:eastAsia="Times New Roman" w:hAnsi="Calibri" w:cs="Calibri"/>
                <w:sz w:val="22"/>
                <w:szCs w:val="22"/>
              </w:rPr>
              <w:t xml:space="preserve">predictions </w:t>
            </w:r>
            <w:r w:rsidRPr="00EE5493">
              <w:rPr>
                <w:rFonts w:ascii="Calibri" w:eastAsia="Times New Roman" w:hAnsi="Calibri" w:cs="Calibri"/>
                <w:sz w:val="22"/>
                <w:szCs w:val="22"/>
              </w:rPr>
              <w:t xml:space="preserve">for selected </w:t>
            </w:r>
            <w:r>
              <w:rPr>
                <w:rFonts w:ascii="Calibri" w:eastAsia="Times New Roman" w:hAnsi="Calibri" w:cs="Calibri"/>
                <w:sz w:val="22"/>
                <w:szCs w:val="22"/>
              </w:rPr>
              <w:t xml:space="preserve">agricultural </w:t>
            </w:r>
            <w:r w:rsidRPr="00EE5493">
              <w:rPr>
                <w:rFonts w:ascii="Calibri" w:eastAsia="Times New Roman" w:hAnsi="Calibri" w:cs="Calibri"/>
                <w:sz w:val="22"/>
                <w:szCs w:val="22"/>
              </w:rPr>
              <w:t>territories.</w:t>
            </w:r>
          </w:p>
        </w:tc>
        <w:tc>
          <w:tcPr>
            <w:tcW w:w="1760" w:type="dxa"/>
            <w:shd w:val="clear" w:color="auto" w:fill="auto"/>
          </w:tcPr>
          <w:p w14:paraId="4A293E4E" w14:textId="518A6726" w:rsidR="00E410E1" w:rsidRPr="00EE5493" w:rsidRDefault="00F35566" w:rsidP="00D41DFE">
            <w:pPr>
              <w:rPr>
                <w:rFonts w:ascii="Calibri" w:hAnsi="Calibri" w:cs="Calibri"/>
                <w:sz w:val="22"/>
                <w:szCs w:val="22"/>
              </w:rPr>
            </w:pPr>
            <w:r>
              <w:rPr>
                <w:rFonts w:ascii="Calibri" w:hAnsi="Calibri" w:cs="Calibri"/>
                <w:sz w:val="22"/>
                <w:szCs w:val="22"/>
              </w:rPr>
              <w:t>March</w:t>
            </w:r>
            <w:r w:rsidR="00D41DFE">
              <w:rPr>
                <w:rFonts w:ascii="Calibri" w:hAnsi="Calibri" w:cs="Calibri"/>
                <w:sz w:val="22"/>
                <w:szCs w:val="22"/>
              </w:rPr>
              <w:t xml:space="preserve"> 30, 2021</w:t>
            </w:r>
          </w:p>
        </w:tc>
      </w:tr>
      <w:tr w:rsidR="00E410E1" w:rsidRPr="00EE5493" w14:paraId="06A7FB35" w14:textId="77777777" w:rsidTr="007D0B87">
        <w:tc>
          <w:tcPr>
            <w:tcW w:w="816" w:type="dxa"/>
            <w:shd w:val="clear" w:color="auto" w:fill="auto"/>
          </w:tcPr>
          <w:p w14:paraId="7FF7A3E1" w14:textId="3FD85DEE" w:rsidR="00E410E1" w:rsidRDefault="00346023" w:rsidP="00A848D8">
            <w:pPr>
              <w:rPr>
                <w:rFonts w:ascii="Calibri" w:hAnsi="Calibri" w:cs="Calibri"/>
                <w:sz w:val="22"/>
                <w:szCs w:val="22"/>
              </w:rPr>
            </w:pPr>
            <w:r>
              <w:rPr>
                <w:rFonts w:ascii="Calibri" w:hAnsi="Calibri" w:cs="Calibri"/>
                <w:sz w:val="22"/>
                <w:szCs w:val="22"/>
              </w:rPr>
              <w:t>18</w:t>
            </w:r>
          </w:p>
        </w:tc>
        <w:tc>
          <w:tcPr>
            <w:tcW w:w="6893" w:type="dxa"/>
            <w:shd w:val="clear" w:color="auto" w:fill="auto"/>
          </w:tcPr>
          <w:p w14:paraId="5A56F9A7" w14:textId="5031BC41" w:rsidR="00E410E1" w:rsidRPr="00EE5493" w:rsidRDefault="00482A46" w:rsidP="00A848D8">
            <w:pPr>
              <w:pStyle w:val="ListParagraph"/>
              <w:spacing w:after="0" w:line="240" w:lineRule="auto"/>
              <w:ind w:left="-4"/>
              <w:rPr>
                <w:rFonts w:ascii="Calibri" w:eastAsia="Times New Roman" w:hAnsi="Calibri" w:cs="Calibri"/>
                <w:sz w:val="22"/>
                <w:szCs w:val="22"/>
              </w:rPr>
            </w:pPr>
            <w:r>
              <w:rPr>
                <w:rFonts w:ascii="Calibri" w:eastAsia="Times New Roman" w:hAnsi="Calibri" w:cs="Calibri"/>
                <w:sz w:val="22"/>
                <w:szCs w:val="22"/>
              </w:rPr>
              <w:t>Participation and presentation</w:t>
            </w:r>
            <w:r w:rsidR="00E410E1">
              <w:rPr>
                <w:rFonts w:ascii="Calibri" w:eastAsia="Times New Roman" w:hAnsi="Calibri" w:cs="Calibri"/>
                <w:sz w:val="22"/>
                <w:szCs w:val="22"/>
              </w:rPr>
              <w:t xml:space="preserve"> at</w:t>
            </w:r>
            <w:r w:rsidR="00346023">
              <w:rPr>
                <w:rFonts w:ascii="Calibri" w:eastAsia="Times New Roman" w:hAnsi="Calibri" w:cs="Calibri"/>
                <w:sz w:val="22"/>
                <w:szCs w:val="22"/>
              </w:rPr>
              <w:t xml:space="preserve"> climate related events</w:t>
            </w:r>
            <w:r w:rsidR="00E410E1">
              <w:rPr>
                <w:rFonts w:ascii="Calibri" w:eastAsia="Times New Roman" w:hAnsi="Calibri" w:cs="Calibri"/>
                <w:sz w:val="22"/>
                <w:szCs w:val="22"/>
              </w:rPr>
              <w:t xml:space="preserve"> organized by </w:t>
            </w:r>
            <w:r w:rsidR="00E410E1" w:rsidRPr="00571A67">
              <w:rPr>
                <w:rFonts w:ascii="Calibri" w:hAnsi="Calibri" w:cs="Calibri"/>
                <w:sz w:val="22"/>
                <w:szCs w:val="22"/>
              </w:rPr>
              <w:t>CAMP4ASB`s RCU</w:t>
            </w:r>
            <w:r w:rsidR="00A848D8">
              <w:rPr>
                <w:rFonts w:ascii="Calibri" w:hAnsi="Calibri" w:cs="Calibri"/>
                <w:sz w:val="22"/>
                <w:szCs w:val="22"/>
              </w:rPr>
              <w:t>.</w:t>
            </w:r>
            <w:r w:rsidR="00E410E1">
              <w:rPr>
                <w:rFonts w:ascii="Calibri" w:eastAsia="Times New Roman" w:hAnsi="Calibri" w:cs="Calibri"/>
                <w:sz w:val="22"/>
                <w:szCs w:val="22"/>
              </w:rPr>
              <w:t xml:space="preserve"> </w:t>
            </w:r>
          </w:p>
        </w:tc>
        <w:tc>
          <w:tcPr>
            <w:tcW w:w="1760" w:type="dxa"/>
            <w:shd w:val="clear" w:color="auto" w:fill="auto"/>
          </w:tcPr>
          <w:p w14:paraId="55B472E1" w14:textId="2C2A268E" w:rsidR="00E410E1" w:rsidRDefault="00104D97" w:rsidP="00A848D8">
            <w:pPr>
              <w:rPr>
                <w:rFonts w:ascii="Calibri" w:hAnsi="Calibri" w:cs="Calibri"/>
                <w:sz w:val="22"/>
                <w:szCs w:val="22"/>
              </w:rPr>
            </w:pPr>
            <w:r>
              <w:rPr>
                <w:rFonts w:ascii="Calibri" w:hAnsi="Calibri" w:cs="Calibri"/>
                <w:sz w:val="22"/>
                <w:szCs w:val="22"/>
              </w:rPr>
              <w:t>Over the contracting period</w:t>
            </w:r>
          </w:p>
        </w:tc>
      </w:tr>
      <w:bookmarkEnd w:id="0"/>
    </w:tbl>
    <w:p w14:paraId="046B1980" w14:textId="328DF349" w:rsidR="00D94034" w:rsidRDefault="00D94034" w:rsidP="00A848D8">
      <w:pPr>
        <w:pStyle w:val="ListParagraph"/>
        <w:ind w:left="0"/>
        <w:rPr>
          <w:rFonts w:ascii="Calibri" w:hAnsi="Calibri" w:cs="Calibri"/>
          <w:sz w:val="22"/>
          <w:szCs w:val="22"/>
        </w:rPr>
      </w:pPr>
    </w:p>
    <w:p w14:paraId="0ABB0B5E" w14:textId="44AFD271" w:rsidR="00DD4076" w:rsidRDefault="00DD4076" w:rsidP="00A848D8">
      <w:pPr>
        <w:pStyle w:val="ListParagraph"/>
        <w:ind w:left="0"/>
        <w:rPr>
          <w:rFonts w:ascii="Calibri" w:hAnsi="Calibri" w:cs="Calibri"/>
          <w:sz w:val="22"/>
          <w:szCs w:val="22"/>
        </w:rPr>
      </w:pPr>
    </w:p>
    <w:p w14:paraId="1BBDFCBF" w14:textId="77777777" w:rsidR="00E8044D" w:rsidRPr="00132445" w:rsidRDefault="00E8044D" w:rsidP="00A848D8">
      <w:pPr>
        <w:pStyle w:val="ListParagraph"/>
        <w:spacing w:line="240" w:lineRule="auto"/>
        <w:rPr>
          <w:rFonts w:ascii="Calibri" w:hAnsi="Calibri" w:cs="Calibri"/>
          <w:color w:val="0070C0"/>
          <w:sz w:val="22"/>
          <w:szCs w:val="22"/>
        </w:rPr>
      </w:pPr>
    </w:p>
    <w:p w14:paraId="6295FC88" w14:textId="77777777" w:rsidR="00300784" w:rsidRPr="00132445" w:rsidRDefault="00300784" w:rsidP="00A848D8">
      <w:pPr>
        <w:pStyle w:val="ListParagraph"/>
        <w:numPr>
          <w:ilvl w:val="0"/>
          <w:numId w:val="1"/>
        </w:numPr>
        <w:spacing w:before="240" w:line="240" w:lineRule="auto"/>
        <w:rPr>
          <w:rFonts w:ascii="Calibri" w:hAnsi="Calibri" w:cs="Calibri"/>
          <w:b/>
          <w:color w:val="0070C0"/>
          <w:sz w:val="22"/>
          <w:szCs w:val="22"/>
        </w:rPr>
      </w:pPr>
      <w:r w:rsidRPr="00132445">
        <w:rPr>
          <w:rFonts w:ascii="Calibri" w:hAnsi="Calibri" w:cs="Calibri"/>
          <w:b/>
          <w:color w:val="0070C0"/>
          <w:sz w:val="22"/>
          <w:szCs w:val="22"/>
        </w:rPr>
        <w:t xml:space="preserve">Qualification Requirements </w:t>
      </w:r>
    </w:p>
    <w:p w14:paraId="50D8B3C1" w14:textId="4FD991E9" w:rsidR="00C03D22" w:rsidRPr="00C03D22" w:rsidRDefault="00C03D22" w:rsidP="00C03D22">
      <w:pPr>
        <w:pStyle w:val="ListParagraph"/>
        <w:numPr>
          <w:ilvl w:val="0"/>
          <w:numId w:val="2"/>
        </w:numPr>
        <w:ind w:left="810" w:hanging="283"/>
        <w:outlineLvl w:val="0"/>
        <w:rPr>
          <w:rFonts w:ascii="Calibri" w:hAnsi="Calibri" w:cs="Calibri"/>
          <w:sz w:val="22"/>
          <w:szCs w:val="22"/>
        </w:rPr>
      </w:pPr>
      <w:r>
        <w:rPr>
          <w:rFonts w:ascii="Calibri" w:hAnsi="Calibri" w:cs="Calibri"/>
          <w:sz w:val="22"/>
          <w:szCs w:val="22"/>
        </w:rPr>
        <w:t>At least two specialists with PhD degree in agriculture, environmental science, and other related fields;</w:t>
      </w:r>
    </w:p>
    <w:p w14:paraId="4F6C2FC4" w14:textId="0E50E7C9" w:rsidR="00FC23C7" w:rsidRDefault="00300784" w:rsidP="00C03D22">
      <w:pPr>
        <w:pStyle w:val="ListParagraph"/>
        <w:numPr>
          <w:ilvl w:val="0"/>
          <w:numId w:val="2"/>
        </w:numPr>
        <w:ind w:left="810" w:hanging="283"/>
        <w:outlineLvl w:val="0"/>
        <w:rPr>
          <w:rFonts w:ascii="Calibri" w:hAnsi="Calibri" w:cs="Calibri"/>
          <w:sz w:val="22"/>
          <w:szCs w:val="22"/>
        </w:rPr>
      </w:pPr>
      <w:r w:rsidRPr="00FC23C7">
        <w:rPr>
          <w:rFonts w:ascii="Calibri" w:hAnsi="Calibri" w:cs="Calibri"/>
          <w:sz w:val="22"/>
          <w:szCs w:val="22"/>
        </w:rPr>
        <w:t xml:space="preserve">At least </w:t>
      </w:r>
      <w:r w:rsidR="00103DC8" w:rsidRPr="00FC23C7">
        <w:rPr>
          <w:rFonts w:ascii="Calibri" w:hAnsi="Calibri" w:cs="Calibri"/>
          <w:sz w:val="22"/>
          <w:szCs w:val="22"/>
        </w:rPr>
        <w:t xml:space="preserve">five years of experience in the field of </w:t>
      </w:r>
      <w:r w:rsidR="006C4560" w:rsidRPr="00FC23C7">
        <w:rPr>
          <w:rFonts w:ascii="Calibri" w:hAnsi="Calibri" w:cs="Calibri"/>
          <w:sz w:val="22"/>
          <w:szCs w:val="22"/>
        </w:rPr>
        <w:t>dynamic crop growth simulation models</w:t>
      </w:r>
      <w:r w:rsidRPr="00FC23C7">
        <w:rPr>
          <w:rFonts w:ascii="Calibri" w:hAnsi="Calibri" w:cs="Calibri"/>
          <w:sz w:val="22"/>
          <w:szCs w:val="22"/>
        </w:rPr>
        <w:t>;</w:t>
      </w:r>
    </w:p>
    <w:p w14:paraId="73BE849D" w14:textId="77777777" w:rsidR="00FC23C7" w:rsidRDefault="00E8044D" w:rsidP="00C03D22">
      <w:pPr>
        <w:pStyle w:val="ListParagraph"/>
        <w:numPr>
          <w:ilvl w:val="0"/>
          <w:numId w:val="2"/>
        </w:numPr>
        <w:ind w:left="810" w:hanging="283"/>
        <w:outlineLvl w:val="0"/>
        <w:rPr>
          <w:rFonts w:ascii="Calibri" w:hAnsi="Calibri" w:cs="Calibri"/>
          <w:sz w:val="22"/>
          <w:szCs w:val="22"/>
        </w:rPr>
      </w:pPr>
      <w:r w:rsidRPr="00FC23C7">
        <w:rPr>
          <w:rFonts w:ascii="Calibri" w:hAnsi="Calibri" w:cs="Calibri"/>
          <w:sz w:val="22"/>
          <w:szCs w:val="22"/>
        </w:rPr>
        <w:t xml:space="preserve">Proven </w:t>
      </w:r>
      <w:r w:rsidR="00300784" w:rsidRPr="00FC23C7">
        <w:rPr>
          <w:rFonts w:ascii="Calibri" w:hAnsi="Calibri" w:cs="Calibri"/>
          <w:sz w:val="22"/>
          <w:szCs w:val="22"/>
        </w:rPr>
        <w:t>experience</w:t>
      </w:r>
      <w:r w:rsidRPr="00FC23C7">
        <w:rPr>
          <w:rFonts w:ascii="Calibri" w:hAnsi="Calibri" w:cs="Calibri"/>
          <w:sz w:val="22"/>
          <w:szCs w:val="22"/>
        </w:rPr>
        <w:t xml:space="preserve"> (at least 5 years)</w:t>
      </w:r>
      <w:r w:rsidR="00300784" w:rsidRPr="00FC23C7">
        <w:rPr>
          <w:rFonts w:ascii="Calibri" w:hAnsi="Calibri" w:cs="Calibri"/>
          <w:sz w:val="22"/>
          <w:szCs w:val="22"/>
        </w:rPr>
        <w:t xml:space="preserve"> in the development</w:t>
      </w:r>
      <w:r w:rsidR="00205A11" w:rsidRPr="00FC23C7">
        <w:rPr>
          <w:rFonts w:ascii="Calibri" w:hAnsi="Calibri" w:cs="Calibri"/>
          <w:sz w:val="22"/>
          <w:szCs w:val="22"/>
        </w:rPr>
        <w:t xml:space="preserve"> of</w:t>
      </w:r>
      <w:r w:rsidR="00896A2D" w:rsidRPr="00FC23C7">
        <w:rPr>
          <w:rFonts w:ascii="Calibri" w:hAnsi="Calibri" w:cs="Calibri"/>
          <w:sz w:val="22"/>
          <w:szCs w:val="22"/>
        </w:rPr>
        <w:t xml:space="preserve"> relevant</w:t>
      </w:r>
      <w:r w:rsidR="00300784" w:rsidRPr="00FC23C7">
        <w:rPr>
          <w:rFonts w:ascii="Calibri" w:hAnsi="Calibri" w:cs="Calibri"/>
          <w:sz w:val="22"/>
          <w:szCs w:val="22"/>
        </w:rPr>
        <w:t xml:space="preserve"> </w:t>
      </w:r>
      <w:r w:rsidR="00DA251E" w:rsidRPr="00FC23C7">
        <w:rPr>
          <w:rFonts w:ascii="Calibri" w:hAnsi="Calibri" w:cs="Calibri"/>
          <w:sz w:val="22"/>
          <w:szCs w:val="22"/>
        </w:rPr>
        <w:t>software tools and methods</w:t>
      </w:r>
      <w:r w:rsidR="00300784" w:rsidRPr="00FC23C7">
        <w:rPr>
          <w:rFonts w:ascii="Calibri" w:hAnsi="Calibri" w:cs="Calibri"/>
          <w:sz w:val="22"/>
          <w:szCs w:val="22"/>
        </w:rPr>
        <w:t>;</w:t>
      </w:r>
    </w:p>
    <w:p w14:paraId="78E44A71" w14:textId="1CEE0EE7" w:rsidR="00205A11" w:rsidRPr="00FC23C7" w:rsidRDefault="00300784" w:rsidP="00C03D22">
      <w:pPr>
        <w:pStyle w:val="ListParagraph"/>
        <w:numPr>
          <w:ilvl w:val="0"/>
          <w:numId w:val="2"/>
        </w:numPr>
        <w:ind w:left="810" w:hanging="283"/>
        <w:outlineLvl w:val="0"/>
        <w:rPr>
          <w:rFonts w:ascii="Calibri" w:hAnsi="Calibri" w:cs="Calibri"/>
          <w:sz w:val="22"/>
          <w:szCs w:val="22"/>
        </w:rPr>
      </w:pPr>
      <w:r w:rsidRPr="00FC23C7">
        <w:rPr>
          <w:rFonts w:ascii="Calibri" w:hAnsi="Calibri" w:cs="Calibri"/>
          <w:sz w:val="22"/>
          <w:szCs w:val="22"/>
        </w:rPr>
        <w:t>Excellent understanding of the target audience and user perceptions in Central Asia;</w:t>
      </w:r>
    </w:p>
    <w:p w14:paraId="492CB67B" w14:textId="4AC4BF1B" w:rsidR="00205A11" w:rsidRPr="00205A11" w:rsidRDefault="00C61431" w:rsidP="00C03D22">
      <w:pPr>
        <w:pStyle w:val="ListParagraph"/>
        <w:numPr>
          <w:ilvl w:val="0"/>
          <w:numId w:val="2"/>
        </w:numPr>
        <w:ind w:left="810" w:hanging="283"/>
        <w:outlineLvl w:val="0"/>
        <w:rPr>
          <w:rFonts w:ascii="Calibri" w:hAnsi="Calibri" w:cs="Calibri"/>
          <w:sz w:val="22"/>
          <w:szCs w:val="22"/>
        </w:rPr>
      </w:pPr>
      <w:r w:rsidRPr="00205A11">
        <w:rPr>
          <w:rFonts w:ascii="Calibri" w:hAnsi="Calibri" w:cs="Calibri"/>
          <w:sz w:val="22"/>
          <w:szCs w:val="22"/>
        </w:rPr>
        <w:lastRenderedPageBreak/>
        <w:t>Demonstrated experiences and skills in facilitating stakeholder/working group consultations and training;</w:t>
      </w:r>
    </w:p>
    <w:p w14:paraId="472B12A1" w14:textId="5BC25466" w:rsidR="00300784" w:rsidRPr="00205A11" w:rsidRDefault="000F6BF4" w:rsidP="00C03D22">
      <w:pPr>
        <w:pStyle w:val="ListParagraph"/>
        <w:numPr>
          <w:ilvl w:val="0"/>
          <w:numId w:val="2"/>
        </w:numPr>
        <w:ind w:left="810" w:hanging="283"/>
        <w:outlineLvl w:val="0"/>
        <w:rPr>
          <w:rFonts w:ascii="Calibri" w:hAnsi="Calibri" w:cs="Calibri"/>
          <w:sz w:val="22"/>
          <w:szCs w:val="22"/>
        </w:rPr>
      </w:pPr>
      <w:r w:rsidRPr="00205A11">
        <w:rPr>
          <w:rFonts w:ascii="Calibri" w:hAnsi="Calibri" w:cs="Calibri"/>
          <w:sz w:val="22"/>
          <w:szCs w:val="22"/>
        </w:rPr>
        <w:t>L</w:t>
      </w:r>
      <w:r w:rsidR="00300784" w:rsidRPr="00205A11">
        <w:rPr>
          <w:rFonts w:ascii="Calibri" w:hAnsi="Calibri" w:cs="Calibri"/>
          <w:sz w:val="22"/>
          <w:szCs w:val="22"/>
        </w:rPr>
        <w:t>anguage skills in English</w:t>
      </w:r>
      <w:r w:rsidR="00D464D9" w:rsidRPr="00205A11">
        <w:rPr>
          <w:rFonts w:ascii="Calibri" w:hAnsi="Calibri" w:cs="Calibri"/>
          <w:sz w:val="22"/>
          <w:szCs w:val="22"/>
        </w:rPr>
        <w:t>.</w:t>
      </w:r>
      <w:r w:rsidRPr="00205A11">
        <w:rPr>
          <w:rFonts w:ascii="Calibri" w:hAnsi="Calibri" w:cs="Calibri"/>
          <w:sz w:val="22"/>
          <w:szCs w:val="22"/>
        </w:rPr>
        <w:t xml:space="preserve"> Russian is preferable</w:t>
      </w:r>
      <w:r w:rsidR="00D464D9" w:rsidRPr="00205A11">
        <w:rPr>
          <w:rFonts w:ascii="Calibri" w:hAnsi="Calibri" w:cs="Calibri"/>
          <w:sz w:val="22"/>
          <w:szCs w:val="22"/>
        </w:rPr>
        <w:t>.</w:t>
      </w:r>
    </w:p>
    <w:p w14:paraId="5A7678DD" w14:textId="77777777" w:rsidR="00D7584F" w:rsidRPr="000F6BF4" w:rsidRDefault="00D7584F" w:rsidP="00A848D8">
      <w:pPr>
        <w:pStyle w:val="ListParagraph"/>
        <w:ind w:left="709"/>
        <w:outlineLvl w:val="0"/>
        <w:rPr>
          <w:rFonts w:ascii="Calibri" w:hAnsi="Calibri" w:cs="Calibri"/>
          <w:sz w:val="22"/>
          <w:szCs w:val="22"/>
        </w:rPr>
      </w:pPr>
    </w:p>
    <w:p w14:paraId="0E078FFA" w14:textId="77777777" w:rsidR="00300784" w:rsidRPr="00132445" w:rsidRDefault="00300784" w:rsidP="00A848D8">
      <w:pPr>
        <w:pStyle w:val="ListParagraph"/>
        <w:numPr>
          <w:ilvl w:val="0"/>
          <w:numId w:val="1"/>
        </w:numPr>
        <w:spacing w:before="240" w:line="240" w:lineRule="auto"/>
        <w:rPr>
          <w:rFonts w:ascii="Calibri" w:hAnsi="Calibri" w:cs="Calibri"/>
          <w:b/>
          <w:color w:val="0070C0"/>
          <w:sz w:val="22"/>
          <w:szCs w:val="22"/>
        </w:rPr>
      </w:pPr>
      <w:r w:rsidRPr="00132445">
        <w:rPr>
          <w:rFonts w:ascii="Calibri" w:hAnsi="Calibri" w:cs="Calibri"/>
          <w:b/>
          <w:color w:val="0070C0"/>
          <w:sz w:val="22"/>
          <w:szCs w:val="22"/>
        </w:rPr>
        <w:t xml:space="preserve">Reporting Requirements </w:t>
      </w:r>
    </w:p>
    <w:p w14:paraId="532B2D8E" w14:textId="77777777" w:rsidR="00300784" w:rsidRPr="00132445" w:rsidRDefault="00300784" w:rsidP="00A848D8">
      <w:pPr>
        <w:pStyle w:val="ListParagraph"/>
        <w:numPr>
          <w:ilvl w:val="0"/>
          <w:numId w:val="3"/>
        </w:numPr>
        <w:outlineLvl w:val="0"/>
        <w:rPr>
          <w:rFonts w:ascii="Calibri" w:hAnsi="Calibri" w:cs="Calibri"/>
          <w:sz w:val="22"/>
          <w:szCs w:val="22"/>
        </w:rPr>
      </w:pPr>
      <w:r w:rsidRPr="00132445">
        <w:rPr>
          <w:rFonts w:ascii="Calibri" w:hAnsi="Calibri" w:cs="Calibri"/>
          <w:sz w:val="22"/>
          <w:szCs w:val="22"/>
        </w:rPr>
        <w:t xml:space="preserve">The Consultant should report to the RCU Coordinator. </w:t>
      </w:r>
    </w:p>
    <w:p w14:paraId="3A7F8238" w14:textId="11296D90" w:rsidR="00300784" w:rsidRPr="00132445" w:rsidRDefault="00300784" w:rsidP="00A848D8">
      <w:pPr>
        <w:pStyle w:val="ListParagraph"/>
        <w:numPr>
          <w:ilvl w:val="0"/>
          <w:numId w:val="3"/>
        </w:numPr>
        <w:outlineLvl w:val="0"/>
        <w:rPr>
          <w:rFonts w:ascii="Calibri" w:hAnsi="Calibri" w:cs="Calibri"/>
          <w:b/>
          <w:sz w:val="22"/>
          <w:szCs w:val="22"/>
        </w:rPr>
      </w:pPr>
      <w:r w:rsidRPr="00132445">
        <w:rPr>
          <w:rFonts w:ascii="Calibri" w:hAnsi="Calibri" w:cs="Calibri"/>
          <w:sz w:val="22"/>
          <w:szCs w:val="22"/>
        </w:rPr>
        <w:t xml:space="preserve">The estimated duration of the consultancy will be </w:t>
      </w:r>
      <w:r w:rsidR="00001FC3">
        <w:rPr>
          <w:rFonts w:ascii="Calibri" w:hAnsi="Calibri" w:cs="Calibri"/>
          <w:sz w:val="22"/>
          <w:szCs w:val="22"/>
        </w:rPr>
        <w:t>March</w:t>
      </w:r>
      <w:r w:rsidR="00866E14">
        <w:rPr>
          <w:rFonts w:ascii="Calibri" w:hAnsi="Calibri" w:cs="Calibri"/>
          <w:sz w:val="22"/>
          <w:szCs w:val="22"/>
        </w:rPr>
        <w:t>,</w:t>
      </w:r>
      <w:r w:rsidRPr="00132445">
        <w:rPr>
          <w:rFonts w:ascii="Calibri" w:hAnsi="Calibri" w:cs="Calibri"/>
          <w:sz w:val="22"/>
          <w:szCs w:val="22"/>
        </w:rPr>
        <w:t xml:space="preserve"> </w:t>
      </w:r>
      <w:r w:rsidR="00A509D4">
        <w:rPr>
          <w:rFonts w:ascii="Calibri" w:hAnsi="Calibri" w:cs="Calibri"/>
          <w:sz w:val="22"/>
          <w:szCs w:val="22"/>
        </w:rPr>
        <w:t>2020</w:t>
      </w:r>
      <w:r w:rsidR="005F4690" w:rsidRPr="00132445">
        <w:rPr>
          <w:rFonts w:ascii="Calibri" w:hAnsi="Calibri" w:cs="Calibri"/>
          <w:sz w:val="22"/>
          <w:szCs w:val="22"/>
        </w:rPr>
        <w:t xml:space="preserve"> </w:t>
      </w:r>
      <w:r w:rsidRPr="00132445">
        <w:rPr>
          <w:rFonts w:ascii="Calibri" w:hAnsi="Calibri" w:cs="Calibri"/>
          <w:sz w:val="22"/>
          <w:szCs w:val="22"/>
        </w:rPr>
        <w:t>–</w:t>
      </w:r>
      <w:r w:rsidR="00866E14">
        <w:rPr>
          <w:rFonts w:ascii="Calibri" w:hAnsi="Calibri" w:cs="Calibri"/>
          <w:sz w:val="22"/>
          <w:szCs w:val="22"/>
        </w:rPr>
        <w:t xml:space="preserve"> </w:t>
      </w:r>
      <w:r w:rsidR="00F35566">
        <w:rPr>
          <w:rFonts w:ascii="Calibri" w:hAnsi="Calibri" w:cs="Calibri"/>
          <w:sz w:val="22"/>
          <w:szCs w:val="22"/>
        </w:rPr>
        <w:t>March</w:t>
      </w:r>
      <w:r w:rsidR="00866E14">
        <w:rPr>
          <w:rFonts w:ascii="Calibri" w:hAnsi="Calibri" w:cs="Calibri"/>
          <w:sz w:val="22"/>
          <w:szCs w:val="22"/>
        </w:rPr>
        <w:t xml:space="preserve"> 30, 2021</w:t>
      </w:r>
      <w:r w:rsidRPr="00132445">
        <w:rPr>
          <w:rFonts w:ascii="Calibri" w:hAnsi="Calibri" w:cs="Calibri"/>
          <w:sz w:val="22"/>
          <w:szCs w:val="22"/>
        </w:rPr>
        <w:t xml:space="preserve"> </w:t>
      </w:r>
      <w:bookmarkStart w:id="1" w:name="_GoBack"/>
      <w:bookmarkEnd w:id="1"/>
    </w:p>
    <w:p w14:paraId="48B36BD2" w14:textId="77777777" w:rsidR="00B43959" w:rsidRPr="00132445" w:rsidRDefault="00B43959" w:rsidP="00A848D8">
      <w:pPr>
        <w:rPr>
          <w:rFonts w:ascii="Calibri" w:hAnsi="Calibri" w:cs="Calibri"/>
          <w:b/>
          <w:sz w:val="22"/>
          <w:szCs w:val="22"/>
        </w:rPr>
      </w:pPr>
    </w:p>
    <w:p w14:paraId="263C2A16" w14:textId="77777777" w:rsidR="008A16D7" w:rsidRPr="00132445" w:rsidRDefault="008A16D7" w:rsidP="00A848D8">
      <w:pPr>
        <w:rPr>
          <w:rFonts w:ascii="Calibri" w:hAnsi="Calibri" w:cs="Calibri"/>
          <w:sz w:val="22"/>
          <w:szCs w:val="22"/>
        </w:rPr>
      </w:pPr>
    </w:p>
    <w:sectPr w:rsidR="008A16D7" w:rsidRPr="00132445" w:rsidSect="004969DC">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A1E1" w14:textId="77777777" w:rsidR="00CA410E" w:rsidRDefault="00CA410E" w:rsidP="00300784">
      <w:r>
        <w:separator/>
      </w:r>
    </w:p>
  </w:endnote>
  <w:endnote w:type="continuationSeparator" w:id="0">
    <w:p w14:paraId="012E88B2" w14:textId="77777777" w:rsidR="00CA410E" w:rsidRDefault="00CA410E" w:rsidP="0030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FADF" w14:textId="77777777" w:rsidR="00CA410E" w:rsidRDefault="00CA410E" w:rsidP="00300784">
      <w:r>
        <w:separator/>
      </w:r>
    </w:p>
  </w:footnote>
  <w:footnote w:type="continuationSeparator" w:id="0">
    <w:p w14:paraId="51068674" w14:textId="77777777" w:rsidR="00CA410E" w:rsidRDefault="00CA410E" w:rsidP="00300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11C2"/>
    <w:multiLevelType w:val="hybridMultilevel"/>
    <w:tmpl w:val="E9A62EDA"/>
    <w:lvl w:ilvl="0" w:tplc="125CC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D3524"/>
    <w:multiLevelType w:val="hybridMultilevel"/>
    <w:tmpl w:val="DFD2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805BE"/>
    <w:multiLevelType w:val="hybridMultilevel"/>
    <w:tmpl w:val="EADA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C5C14"/>
    <w:multiLevelType w:val="hybridMultilevel"/>
    <w:tmpl w:val="7F3A7B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3A0767"/>
    <w:multiLevelType w:val="hybridMultilevel"/>
    <w:tmpl w:val="B29C84F8"/>
    <w:lvl w:ilvl="0" w:tplc="04070017">
      <w:start w:val="1"/>
      <w:numFmt w:val="lowerLetter"/>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647252"/>
    <w:multiLevelType w:val="hybridMultilevel"/>
    <w:tmpl w:val="AEFA5026"/>
    <w:lvl w:ilvl="0" w:tplc="A156F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946C6"/>
    <w:multiLevelType w:val="hybridMultilevel"/>
    <w:tmpl w:val="A260B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6C0FF7"/>
    <w:multiLevelType w:val="hybridMultilevel"/>
    <w:tmpl w:val="3F5E8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46E4A71"/>
    <w:multiLevelType w:val="hybridMultilevel"/>
    <w:tmpl w:val="111013BE"/>
    <w:lvl w:ilvl="0" w:tplc="125CC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C6AC2"/>
    <w:multiLevelType w:val="hybridMultilevel"/>
    <w:tmpl w:val="E4C2A2D8"/>
    <w:lvl w:ilvl="0" w:tplc="3BF4494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0" w15:restartNumberingAfterBreak="0">
    <w:nsid w:val="2F453857"/>
    <w:multiLevelType w:val="hybridMultilevel"/>
    <w:tmpl w:val="5BC87888"/>
    <w:lvl w:ilvl="0" w:tplc="4888D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F121F"/>
    <w:multiLevelType w:val="hybridMultilevel"/>
    <w:tmpl w:val="7DD6E74C"/>
    <w:lvl w:ilvl="0" w:tplc="0407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C66383"/>
    <w:multiLevelType w:val="hybridMultilevel"/>
    <w:tmpl w:val="9870A9DE"/>
    <w:lvl w:ilvl="0" w:tplc="A3821A9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942CE"/>
    <w:multiLevelType w:val="hybridMultilevel"/>
    <w:tmpl w:val="489CEDE0"/>
    <w:lvl w:ilvl="0" w:tplc="6790697C">
      <w:start w:val="1"/>
      <w:numFmt w:val="low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CF41B61"/>
    <w:multiLevelType w:val="hybridMultilevel"/>
    <w:tmpl w:val="B34AA7D6"/>
    <w:lvl w:ilvl="0" w:tplc="125CC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517795"/>
    <w:multiLevelType w:val="hybridMultilevel"/>
    <w:tmpl w:val="2684F522"/>
    <w:lvl w:ilvl="0" w:tplc="86EC9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F7904"/>
    <w:multiLevelType w:val="hybridMultilevel"/>
    <w:tmpl w:val="C4580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6315C4"/>
    <w:multiLevelType w:val="hybridMultilevel"/>
    <w:tmpl w:val="768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A3F14"/>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876FA8"/>
    <w:multiLevelType w:val="hybridMultilevel"/>
    <w:tmpl w:val="8632AB92"/>
    <w:lvl w:ilvl="0" w:tplc="0407001B">
      <w:start w:val="1"/>
      <w:numFmt w:val="low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020FDC"/>
    <w:multiLevelType w:val="hybridMultilevel"/>
    <w:tmpl w:val="2E6A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C1211"/>
    <w:multiLevelType w:val="hybridMultilevel"/>
    <w:tmpl w:val="B34AA7D6"/>
    <w:lvl w:ilvl="0" w:tplc="125CC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D81046"/>
    <w:multiLevelType w:val="hybridMultilevel"/>
    <w:tmpl w:val="E49E27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DD944A3"/>
    <w:multiLevelType w:val="hybridMultilevel"/>
    <w:tmpl w:val="101A1428"/>
    <w:lvl w:ilvl="0" w:tplc="DC5EC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67E77"/>
    <w:multiLevelType w:val="hybridMultilevel"/>
    <w:tmpl w:val="B1160FEA"/>
    <w:lvl w:ilvl="0" w:tplc="A3821A9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8"/>
  </w:num>
  <w:num w:numId="4">
    <w:abstractNumId w:val="12"/>
  </w:num>
  <w:num w:numId="5">
    <w:abstractNumId w:val="11"/>
  </w:num>
  <w:num w:numId="6">
    <w:abstractNumId w:val="25"/>
  </w:num>
  <w:num w:numId="7">
    <w:abstractNumId w:val="2"/>
  </w:num>
  <w:num w:numId="8">
    <w:abstractNumId w:val="7"/>
  </w:num>
  <w:num w:numId="9">
    <w:abstractNumId w:val="1"/>
  </w:num>
  <w:num w:numId="10">
    <w:abstractNumId w:val="4"/>
  </w:num>
  <w:num w:numId="11">
    <w:abstractNumId w:val="20"/>
  </w:num>
  <w:num w:numId="12">
    <w:abstractNumId w:val="3"/>
  </w:num>
  <w:num w:numId="13">
    <w:abstractNumId w:val="14"/>
  </w:num>
  <w:num w:numId="14">
    <w:abstractNumId w:val="19"/>
  </w:num>
  <w:num w:numId="15">
    <w:abstractNumId w:val="22"/>
  </w:num>
  <w:num w:numId="16">
    <w:abstractNumId w:val="8"/>
  </w:num>
  <w:num w:numId="17">
    <w:abstractNumId w:val="0"/>
  </w:num>
  <w:num w:numId="18">
    <w:abstractNumId w:val="13"/>
  </w:num>
  <w:num w:numId="19">
    <w:abstractNumId w:val="23"/>
  </w:num>
  <w:num w:numId="20">
    <w:abstractNumId w:val="16"/>
  </w:num>
  <w:num w:numId="21">
    <w:abstractNumId w:val="9"/>
  </w:num>
  <w:num w:numId="22">
    <w:abstractNumId w:val="21"/>
  </w:num>
  <w:num w:numId="23">
    <w:abstractNumId w:val="15"/>
  </w:num>
  <w:num w:numId="24">
    <w:abstractNumId w:val="5"/>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0A"/>
    <w:rsid w:val="000018A1"/>
    <w:rsid w:val="00001FC3"/>
    <w:rsid w:val="000064A6"/>
    <w:rsid w:val="00020BC0"/>
    <w:rsid w:val="00021440"/>
    <w:rsid w:val="0003682F"/>
    <w:rsid w:val="000368F4"/>
    <w:rsid w:val="00036AEA"/>
    <w:rsid w:val="000375F9"/>
    <w:rsid w:val="00042783"/>
    <w:rsid w:val="00042CD9"/>
    <w:rsid w:val="000444C5"/>
    <w:rsid w:val="00045501"/>
    <w:rsid w:val="0005393C"/>
    <w:rsid w:val="0005545F"/>
    <w:rsid w:val="00056A96"/>
    <w:rsid w:val="00062304"/>
    <w:rsid w:val="00066452"/>
    <w:rsid w:val="000672FC"/>
    <w:rsid w:val="00067417"/>
    <w:rsid w:val="000756CF"/>
    <w:rsid w:val="00080D87"/>
    <w:rsid w:val="00080FFE"/>
    <w:rsid w:val="00087E11"/>
    <w:rsid w:val="00092964"/>
    <w:rsid w:val="0009486E"/>
    <w:rsid w:val="00095C36"/>
    <w:rsid w:val="00096FCF"/>
    <w:rsid w:val="000A17F4"/>
    <w:rsid w:val="000B29FE"/>
    <w:rsid w:val="000B5403"/>
    <w:rsid w:val="000B6A8C"/>
    <w:rsid w:val="000B7DD6"/>
    <w:rsid w:val="000C08D5"/>
    <w:rsid w:val="000C1EB2"/>
    <w:rsid w:val="000E05D1"/>
    <w:rsid w:val="000E60F8"/>
    <w:rsid w:val="000E751A"/>
    <w:rsid w:val="000F1A12"/>
    <w:rsid w:val="000F43D2"/>
    <w:rsid w:val="000F6BF4"/>
    <w:rsid w:val="000F7966"/>
    <w:rsid w:val="00100F83"/>
    <w:rsid w:val="00102EF4"/>
    <w:rsid w:val="00103DC8"/>
    <w:rsid w:val="00104D97"/>
    <w:rsid w:val="00106688"/>
    <w:rsid w:val="00106A81"/>
    <w:rsid w:val="001140AE"/>
    <w:rsid w:val="00121F59"/>
    <w:rsid w:val="00121FEC"/>
    <w:rsid w:val="00122511"/>
    <w:rsid w:val="00124173"/>
    <w:rsid w:val="00124B89"/>
    <w:rsid w:val="001260C0"/>
    <w:rsid w:val="00132445"/>
    <w:rsid w:val="00132842"/>
    <w:rsid w:val="001348C3"/>
    <w:rsid w:val="00134BFA"/>
    <w:rsid w:val="00136271"/>
    <w:rsid w:val="00142381"/>
    <w:rsid w:val="00142431"/>
    <w:rsid w:val="0014474D"/>
    <w:rsid w:val="00144909"/>
    <w:rsid w:val="00145EBA"/>
    <w:rsid w:val="001520A9"/>
    <w:rsid w:val="00154B14"/>
    <w:rsid w:val="00163815"/>
    <w:rsid w:val="001650F2"/>
    <w:rsid w:val="0016642E"/>
    <w:rsid w:val="00170AD9"/>
    <w:rsid w:val="0017249D"/>
    <w:rsid w:val="00173852"/>
    <w:rsid w:val="0018145B"/>
    <w:rsid w:val="001822E8"/>
    <w:rsid w:val="001972A9"/>
    <w:rsid w:val="001A2A11"/>
    <w:rsid w:val="001A4430"/>
    <w:rsid w:val="001A478E"/>
    <w:rsid w:val="001A58D7"/>
    <w:rsid w:val="001B3918"/>
    <w:rsid w:val="001B4FC2"/>
    <w:rsid w:val="001B63F7"/>
    <w:rsid w:val="001C00E3"/>
    <w:rsid w:val="001C110E"/>
    <w:rsid w:val="001C4D1E"/>
    <w:rsid w:val="001C650C"/>
    <w:rsid w:val="001D1E60"/>
    <w:rsid w:val="001D4896"/>
    <w:rsid w:val="001D5776"/>
    <w:rsid w:val="001F4033"/>
    <w:rsid w:val="001F62F3"/>
    <w:rsid w:val="00205A11"/>
    <w:rsid w:val="00207085"/>
    <w:rsid w:val="0020778A"/>
    <w:rsid w:val="00207DB0"/>
    <w:rsid w:val="00210BFE"/>
    <w:rsid w:val="00210FE3"/>
    <w:rsid w:val="00211902"/>
    <w:rsid w:val="00214759"/>
    <w:rsid w:val="00215014"/>
    <w:rsid w:val="00220422"/>
    <w:rsid w:val="002209E2"/>
    <w:rsid w:val="00221268"/>
    <w:rsid w:val="002215F9"/>
    <w:rsid w:val="00223C96"/>
    <w:rsid w:val="0023128A"/>
    <w:rsid w:val="0023149C"/>
    <w:rsid w:val="00240405"/>
    <w:rsid w:val="00240501"/>
    <w:rsid w:val="0024240B"/>
    <w:rsid w:val="002427FF"/>
    <w:rsid w:val="00243D1F"/>
    <w:rsid w:val="0025056C"/>
    <w:rsid w:val="00250EFB"/>
    <w:rsid w:val="00252383"/>
    <w:rsid w:val="00253CFC"/>
    <w:rsid w:val="002615D1"/>
    <w:rsid w:val="00262CF4"/>
    <w:rsid w:val="002631A9"/>
    <w:rsid w:val="00263D1D"/>
    <w:rsid w:val="0026437D"/>
    <w:rsid w:val="00267B9C"/>
    <w:rsid w:val="002712AC"/>
    <w:rsid w:val="0027222B"/>
    <w:rsid w:val="00273B0A"/>
    <w:rsid w:val="002747B1"/>
    <w:rsid w:val="0028308C"/>
    <w:rsid w:val="00283B4E"/>
    <w:rsid w:val="00286116"/>
    <w:rsid w:val="0028720D"/>
    <w:rsid w:val="0029217F"/>
    <w:rsid w:val="002934CA"/>
    <w:rsid w:val="002A3D52"/>
    <w:rsid w:val="002B135E"/>
    <w:rsid w:val="002C0B62"/>
    <w:rsid w:val="002C425C"/>
    <w:rsid w:val="002C53F0"/>
    <w:rsid w:val="002C6FD6"/>
    <w:rsid w:val="002E34C9"/>
    <w:rsid w:val="002E4212"/>
    <w:rsid w:val="002E55E6"/>
    <w:rsid w:val="002E6154"/>
    <w:rsid w:val="002E6523"/>
    <w:rsid w:val="002F48F9"/>
    <w:rsid w:val="002F613B"/>
    <w:rsid w:val="00300784"/>
    <w:rsid w:val="00301178"/>
    <w:rsid w:val="00303D60"/>
    <w:rsid w:val="00303F89"/>
    <w:rsid w:val="003049D3"/>
    <w:rsid w:val="0030741E"/>
    <w:rsid w:val="0031077F"/>
    <w:rsid w:val="00331CCC"/>
    <w:rsid w:val="003328C3"/>
    <w:rsid w:val="00336815"/>
    <w:rsid w:val="00336EFC"/>
    <w:rsid w:val="00344C25"/>
    <w:rsid w:val="00346023"/>
    <w:rsid w:val="00352227"/>
    <w:rsid w:val="0035433B"/>
    <w:rsid w:val="00354473"/>
    <w:rsid w:val="00361F3D"/>
    <w:rsid w:val="00373D06"/>
    <w:rsid w:val="00375F21"/>
    <w:rsid w:val="00381B3C"/>
    <w:rsid w:val="00392805"/>
    <w:rsid w:val="00393A1A"/>
    <w:rsid w:val="00395AC7"/>
    <w:rsid w:val="003A7D6A"/>
    <w:rsid w:val="003B1EE8"/>
    <w:rsid w:val="003B21F2"/>
    <w:rsid w:val="003B5CC6"/>
    <w:rsid w:val="003B721C"/>
    <w:rsid w:val="003B7FD8"/>
    <w:rsid w:val="003C5612"/>
    <w:rsid w:val="003C585B"/>
    <w:rsid w:val="003D2598"/>
    <w:rsid w:val="003D54E8"/>
    <w:rsid w:val="003D7BDB"/>
    <w:rsid w:val="003E1DA6"/>
    <w:rsid w:val="003E259F"/>
    <w:rsid w:val="003E3CFC"/>
    <w:rsid w:val="003E42E6"/>
    <w:rsid w:val="003F1660"/>
    <w:rsid w:val="003F4122"/>
    <w:rsid w:val="00405E1B"/>
    <w:rsid w:val="00406BF0"/>
    <w:rsid w:val="004107C1"/>
    <w:rsid w:val="004145AB"/>
    <w:rsid w:val="0041499B"/>
    <w:rsid w:val="00415458"/>
    <w:rsid w:val="004252EC"/>
    <w:rsid w:val="004303A6"/>
    <w:rsid w:val="00431084"/>
    <w:rsid w:val="004334A6"/>
    <w:rsid w:val="00433F20"/>
    <w:rsid w:val="004463D6"/>
    <w:rsid w:val="00446CA4"/>
    <w:rsid w:val="00447394"/>
    <w:rsid w:val="00447AA6"/>
    <w:rsid w:val="00447B0D"/>
    <w:rsid w:val="004500EF"/>
    <w:rsid w:val="00451CE7"/>
    <w:rsid w:val="0045578D"/>
    <w:rsid w:val="004561A7"/>
    <w:rsid w:val="004579A8"/>
    <w:rsid w:val="00457D75"/>
    <w:rsid w:val="004647C5"/>
    <w:rsid w:val="00470058"/>
    <w:rsid w:val="0047669F"/>
    <w:rsid w:val="004829B3"/>
    <w:rsid w:val="00482A46"/>
    <w:rsid w:val="00483B00"/>
    <w:rsid w:val="00484CFD"/>
    <w:rsid w:val="00492218"/>
    <w:rsid w:val="004969DC"/>
    <w:rsid w:val="00496A6A"/>
    <w:rsid w:val="004973F5"/>
    <w:rsid w:val="004A0C24"/>
    <w:rsid w:val="004A25A1"/>
    <w:rsid w:val="004A4D6C"/>
    <w:rsid w:val="004A754F"/>
    <w:rsid w:val="004B6205"/>
    <w:rsid w:val="004B6D5D"/>
    <w:rsid w:val="004B7872"/>
    <w:rsid w:val="004C0E0D"/>
    <w:rsid w:val="004C3939"/>
    <w:rsid w:val="004C5747"/>
    <w:rsid w:val="004D212E"/>
    <w:rsid w:val="004D3BFD"/>
    <w:rsid w:val="004D68C3"/>
    <w:rsid w:val="004D7447"/>
    <w:rsid w:val="004E224E"/>
    <w:rsid w:val="004E4005"/>
    <w:rsid w:val="004E51F0"/>
    <w:rsid w:val="004F0ADE"/>
    <w:rsid w:val="004F514C"/>
    <w:rsid w:val="00503076"/>
    <w:rsid w:val="00504BE0"/>
    <w:rsid w:val="00505F3D"/>
    <w:rsid w:val="00524C8E"/>
    <w:rsid w:val="00527563"/>
    <w:rsid w:val="00532682"/>
    <w:rsid w:val="0053375C"/>
    <w:rsid w:val="005368FC"/>
    <w:rsid w:val="00537F22"/>
    <w:rsid w:val="005430AD"/>
    <w:rsid w:val="00545997"/>
    <w:rsid w:val="00554B8F"/>
    <w:rsid w:val="00563EDA"/>
    <w:rsid w:val="00571A67"/>
    <w:rsid w:val="00573163"/>
    <w:rsid w:val="005849A6"/>
    <w:rsid w:val="005933C9"/>
    <w:rsid w:val="005A0B7A"/>
    <w:rsid w:val="005A43FC"/>
    <w:rsid w:val="005B1B70"/>
    <w:rsid w:val="005B6722"/>
    <w:rsid w:val="005C0E89"/>
    <w:rsid w:val="005C145A"/>
    <w:rsid w:val="005C3C9B"/>
    <w:rsid w:val="005C4720"/>
    <w:rsid w:val="005D2C22"/>
    <w:rsid w:val="005D40B4"/>
    <w:rsid w:val="005D7056"/>
    <w:rsid w:val="005E06B2"/>
    <w:rsid w:val="005E3156"/>
    <w:rsid w:val="005E46AC"/>
    <w:rsid w:val="005E499B"/>
    <w:rsid w:val="005E4FE3"/>
    <w:rsid w:val="005E7EA0"/>
    <w:rsid w:val="005F1A5A"/>
    <w:rsid w:val="005F4690"/>
    <w:rsid w:val="005F6E28"/>
    <w:rsid w:val="005F7765"/>
    <w:rsid w:val="0060222D"/>
    <w:rsid w:val="006062DB"/>
    <w:rsid w:val="00606AC1"/>
    <w:rsid w:val="00606D4E"/>
    <w:rsid w:val="006074F1"/>
    <w:rsid w:val="0061615B"/>
    <w:rsid w:val="006164A7"/>
    <w:rsid w:val="00617309"/>
    <w:rsid w:val="00620B39"/>
    <w:rsid w:val="006226A5"/>
    <w:rsid w:val="0063208E"/>
    <w:rsid w:val="00634029"/>
    <w:rsid w:val="00636E1B"/>
    <w:rsid w:val="00645B7C"/>
    <w:rsid w:val="006650A1"/>
    <w:rsid w:val="00671773"/>
    <w:rsid w:val="00672B89"/>
    <w:rsid w:val="00674BF6"/>
    <w:rsid w:val="00675BE8"/>
    <w:rsid w:val="006762F7"/>
    <w:rsid w:val="00676302"/>
    <w:rsid w:val="00676F12"/>
    <w:rsid w:val="00680B2F"/>
    <w:rsid w:val="00681050"/>
    <w:rsid w:val="006813CC"/>
    <w:rsid w:val="00682930"/>
    <w:rsid w:val="0068329A"/>
    <w:rsid w:val="0069315D"/>
    <w:rsid w:val="00697AD2"/>
    <w:rsid w:val="00697FE8"/>
    <w:rsid w:val="006A4301"/>
    <w:rsid w:val="006A6B75"/>
    <w:rsid w:val="006B746E"/>
    <w:rsid w:val="006C05BA"/>
    <w:rsid w:val="006C4560"/>
    <w:rsid w:val="006D5F37"/>
    <w:rsid w:val="006D68C2"/>
    <w:rsid w:val="006E036E"/>
    <w:rsid w:val="006E09A1"/>
    <w:rsid w:val="006E3DCB"/>
    <w:rsid w:val="006E6A98"/>
    <w:rsid w:val="006F0FDA"/>
    <w:rsid w:val="006F26C6"/>
    <w:rsid w:val="006F7A50"/>
    <w:rsid w:val="00702464"/>
    <w:rsid w:val="007040B1"/>
    <w:rsid w:val="007041C4"/>
    <w:rsid w:val="0071422A"/>
    <w:rsid w:val="007203BD"/>
    <w:rsid w:val="00723B4F"/>
    <w:rsid w:val="00724174"/>
    <w:rsid w:val="00725A0F"/>
    <w:rsid w:val="0074018C"/>
    <w:rsid w:val="00743085"/>
    <w:rsid w:val="0074636B"/>
    <w:rsid w:val="00750414"/>
    <w:rsid w:val="0076380F"/>
    <w:rsid w:val="00763D15"/>
    <w:rsid w:val="00766DD2"/>
    <w:rsid w:val="007805F6"/>
    <w:rsid w:val="00786342"/>
    <w:rsid w:val="00786936"/>
    <w:rsid w:val="007870DB"/>
    <w:rsid w:val="00792F9F"/>
    <w:rsid w:val="007A171E"/>
    <w:rsid w:val="007A4D7D"/>
    <w:rsid w:val="007D0B87"/>
    <w:rsid w:val="007D49D4"/>
    <w:rsid w:val="007E1F70"/>
    <w:rsid w:val="007E2803"/>
    <w:rsid w:val="007E4648"/>
    <w:rsid w:val="007E51A2"/>
    <w:rsid w:val="007E7548"/>
    <w:rsid w:val="007F1B8F"/>
    <w:rsid w:val="008025E3"/>
    <w:rsid w:val="0080503D"/>
    <w:rsid w:val="00805AC0"/>
    <w:rsid w:val="008067ED"/>
    <w:rsid w:val="008127DC"/>
    <w:rsid w:val="0081481F"/>
    <w:rsid w:val="00834A1B"/>
    <w:rsid w:val="00834FA8"/>
    <w:rsid w:val="008372B8"/>
    <w:rsid w:val="008407EE"/>
    <w:rsid w:val="00843502"/>
    <w:rsid w:val="00843537"/>
    <w:rsid w:val="008568D9"/>
    <w:rsid w:val="00866E14"/>
    <w:rsid w:val="008743B4"/>
    <w:rsid w:val="0087560F"/>
    <w:rsid w:val="008760D9"/>
    <w:rsid w:val="00876F10"/>
    <w:rsid w:val="00877AA9"/>
    <w:rsid w:val="0088143E"/>
    <w:rsid w:val="00884F3A"/>
    <w:rsid w:val="008854B7"/>
    <w:rsid w:val="00893E67"/>
    <w:rsid w:val="008943B9"/>
    <w:rsid w:val="00894750"/>
    <w:rsid w:val="00895531"/>
    <w:rsid w:val="00895833"/>
    <w:rsid w:val="00896A2D"/>
    <w:rsid w:val="008A07D1"/>
    <w:rsid w:val="008A16D7"/>
    <w:rsid w:val="008B33B9"/>
    <w:rsid w:val="008B3D67"/>
    <w:rsid w:val="008C2600"/>
    <w:rsid w:val="008C5288"/>
    <w:rsid w:val="008C6EC1"/>
    <w:rsid w:val="008C7103"/>
    <w:rsid w:val="008D05C2"/>
    <w:rsid w:val="008D18B1"/>
    <w:rsid w:val="008D283C"/>
    <w:rsid w:val="008D4D71"/>
    <w:rsid w:val="008D5634"/>
    <w:rsid w:val="008E7268"/>
    <w:rsid w:val="008E72D8"/>
    <w:rsid w:val="008E7771"/>
    <w:rsid w:val="008F078B"/>
    <w:rsid w:val="008F135E"/>
    <w:rsid w:val="008F1FA4"/>
    <w:rsid w:val="008F60E1"/>
    <w:rsid w:val="00901B2A"/>
    <w:rsid w:val="00903579"/>
    <w:rsid w:val="00917EEC"/>
    <w:rsid w:val="009201B0"/>
    <w:rsid w:val="009219CD"/>
    <w:rsid w:val="00931F19"/>
    <w:rsid w:val="009350F2"/>
    <w:rsid w:val="00945AE4"/>
    <w:rsid w:val="00950D3B"/>
    <w:rsid w:val="00954A28"/>
    <w:rsid w:val="009559ED"/>
    <w:rsid w:val="00956639"/>
    <w:rsid w:val="0096120F"/>
    <w:rsid w:val="009652BF"/>
    <w:rsid w:val="00974BC9"/>
    <w:rsid w:val="009843CA"/>
    <w:rsid w:val="00984765"/>
    <w:rsid w:val="009859F7"/>
    <w:rsid w:val="00991984"/>
    <w:rsid w:val="00993BCC"/>
    <w:rsid w:val="0099533D"/>
    <w:rsid w:val="00997B18"/>
    <w:rsid w:val="009A19FD"/>
    <w:rsid w:val="009B0C39"/>
    <w:rsid w:val="009C5EF8"/>
    <w:rsid w:val="009E63EF"/>
    <w:rsid w:val="009E7BE1"/>
    <w:rsid w:val="009F54E6"/>
    <w:rsid w:val="00A0215F"/>
    <w:rsid w:val="00A030E7"/>
    <w:rsid w:val="00A06ABA"/>
    <w:rsid w:val="00A13FF9"/>
    <w:rsid w:val="00A14E73"/>
    <w:rsid w:val="00A14F48"/>
    <w:rsid w:val="00A15C2E"/>
    <w:rsid w:val="00A16618"/>
    <w:rsid w:val="00A22744"/>
    <w:rsid w:val="00A274D3"/>
    <w:rsid w:val="00A4140E"/>
    <w:rsid w:val="00A4493A"/>
    <w:rsid w:val="00A47BFB"/>
    <w:rsid w:val="00A509D4"/>
    <w:rsid w:val="00A51568"/>
    <w:rsid w:val="00A557D1"/>
    <w:rsid w:val="00A57ED8"/>
    <w:rsid w:val="00A60931"/>
    <w:rsid w:val="00A65CB9"/>
    <w:rsid w:val="00A73BAD"/>
    <w:rsid w:val="00A75BF0"/>
    <w:rsid w:val="00A809E4"/>
    <w:rsid w:val="00A821A3"/>
    <w:rsid w:val="00A848D8"/>
    <w:rsid w:val="00A86D25"/>
    <w:rsid w:val="00A92F4F"/>
    <w:rsid w:val="00A97244"/>
    <w:rsid w:val="00A97B8D"/>
    <w:rsid w:val="00AA464A"/>
    <w:rsid w:val="00AA7E63"/>
    <w:rsid w:val="00AB02B5"/>
    <w:rsid w:val="00AC1890"/>
    <w:rsid w:val="00AC2114"/>
    <w:rsid w:val="00AC3637"/>
    <w:rsid w:val="00AC4A71"/>
    <w:rsid w:val="00AC5B3F"/>
    <w:rsid w:val="00AD1C9C"/>
    <w:rsid w:val="00AD391F"/>
    <w:rsid w:val="00AD45B6"/>
    <w:rsid w:val="00AD492C"/>
    <w:rsid w:val="00AD66B5"/>
    <w:rsid w:val="00AE4180"/>
    <w:rsid w:val="00AE525F"/>
    <w:rsid w:val="00AF1DB1"/>
    <w:rsid w:val="00AF1FA2"/>
    <w:rsid w:val="00B00510"/>
    <w:rsid w:val="00B0696A"/>
    <w:rsid w:val="00B1080A"/>
    <w:rsid w:val="00B17A49"/>
    <w:rsid w:val="00B203AD"/>
    <w:rsid w:val="00B20548"/>
    <w:rsid w:val="00B21349"/>
    <w:rsid w:val="00B2420A"/>
    <w:rsid w:val="00B279DD"/>
    <w:rsid w:val="00B3157F"/>
    <w:rsid w:val="00B3545E"/>
    <w:rsid w:val="00B3568E"/>
    <w:rsid w:val="00B409A3"/>
    <w:rsid w:val="00B43959"/>
    <w:rsid w:val="00B54D9C"/>
    <w:rsid w:val="00B55F19"/>
    <w:rsid w:val="00B66D7D"/>
    <w:rsid w:val="00B72DE6"/>
    <w:rsid w:val="00B80A83"/>
    <w:rsid w:val="00B82F02"/>
    <w:rsid w:val="00B853C2"/>
    <w:rsid w:val="00B91C58"/>
    <w:rsid w:val="00B91DCD"/>
    <w:rsid w:val="00B92D60"/>
    <w:rsid w:val="00B940CC"/>
    <w:rsid w:val="00B95ECC"/>
    <w:rsid w:val="00B969BF"/>
    <w:rsid w:val="00BA1C61"/>
    <w:rsid w:val="00BA2C44"/>
    <w:rsid w:val="00BA5DAF"/>
    <w:rsid w:val="00BB747D"/>
    <w:rsid w:val="00BD157A"/>
    <w:rsid w:val="00BD5214"/>
    <w:rsid w:val="00BF3834"/>
    <w:rsid w:val="00BF4B4A"/>
    <w:rsid w:val="00BF62AF"/>
    <w:rsid w:val="00C03D22"/>
    <w:rsid w:val="00C10553"/>
    <w:rsid w:val="00C1093E"/>
    <w:rsid w:val="00C210EB"/>
    <w:rsid w:val="00C30F96"/>
    <w:rsid w:val="00C33F2F"/>
    <w:rsid w:val="00C46CC5"/>
    <w:rsid w:val="00C51563"/>
    <w:rsid w:val="00C5266D"/>
    <w:rsid w:val="00C528AD"/>
    <w:rsid w:val="00C55224"/>
    <w:rsid w:val="00C6046B"/>
    <w:rsid w:val="00C61431"/>
    <w:rsid w:val="00C62B97"/>
    <w:rsid w:val="00C63316"/>
    <w:rsid w:val="00C63C92"/>
    <w:rsid w:val="00C65FBA"/>
    <w:rsid w:val="00C72864"/>
    <w:rsid w:val="00C74845"/>
    <w:rsid w:val="00C74C3D"/>
    <w:rsid w:val="00C75937"/>
    <w:rsid w:val="00C7783B"/>
    <w:rsid w:val="00C81F0F"/>
    <w:rsid w:val="00C87468"/>
    <w:rsid w:val="00C91FFF"/>
    <w:rsid w:val="00C921E7"/>
    <w:rsid w:val="00C936C2"/>
    <w:rsid w:val="00CA0A54"/>
    <w:rsid w:val="00CA0D46"/>
    <w:rsid w:val="00CA410E"/>
    <w:rsid w:val="00CA4A74"/>
    <w:rsid w:val="00CA50E4"/>
    <w:rsid w:val="00CB482F"/>
    <w:rsid w:val="00CC14CE"/>
    <w:rsid w:val="00CC2C1C"/>
    <w:rsid w:val="00CC3330"/>
    <w:rsid w:val="00CC42DE"/>
    <w:rsid w:val="00CC491A"/>
    <w:rsid w:val="00CD6F49"/>
    <w:rsid w:val="00CE043F"/>
    <w:rsid w:val="00CF33D9"/>
    <w:rsid w:val="00CF4B54"/>
    <w:rsid w:val="00CF60D7"/>
    <w:rsid w:val="00D10143"/>
    <w:rsid w:val="00D12BBE"/>
    <w:rsid w:val="00D20DEE"/>
    <w:rsid w:val="00D2227E"/>
    <w:rsid w:val="00D24F3C"/>
    <w:rsid w:val="00D25C8B"/>
    <w:rsid w:val="00D26AB4"/>
    <w:rsid w:val="00D304A3"/>
    <w:rsid w:val="00D30DFE"/>
    <w:rsid w:val="00D33E35"/>
    <w:rsid w:val="00D370FC"/>
    <w:rsid w:val="00D4123E"/>
    <w:rsid w:val="00D41DFE"/>
    <w:rsid w:val="00D43FBE"/>
    <w:rsid w:val="00D4430E"/>
    <w:rsid w:val="00D44ACA"/>
    <w:rsid w:val="00D464D9"/>
    <w:rsid w:val="00D506AF"/>
    <w:rsid w:val="00D61EAD"/>
    <w:rsid w:val="00D64119"/>
    <w:rsid w:val="00D734A9"/>
    <w:rsid w:val="00D74D60"/>
    <w:rsid w:val="00D7584F"/>
    <w:rsid w:val="00D75DCC"/>
    <w:rsid w:val="00D77200"/>
    <w:rsid w:val="00D913CB"/>
    <w:rsid w:val="00D92FCA"/>
    <w:rsid w:val="00D93B3A"/>
    <w:rsid w:val="00D94034"/>
    <w:rsid w:val="00D94EA1"/>
    <w:rsid w:val="00D96F68"/>
    <w:rsid w:val="00DA251E"/>
    <w:rsid w:val="00DA388A"/>
    <w:rsid w:val="00DC1A94"/>
    <w:rsid w:val="00DC6659"/>
    <w:rsid w:val="00DD05E3"/>
    <w:rsid w:val="00DD2971"/>
    <w:rsid w:val="00DD4076"/>
    <w:rsid w:val="00DE0126"/>
    <w:rsid w:val="00DE661D"/>
    <w:rsid w:val="00DE7E99"/>
    <w:rsid w:val="00DF628D"/>
    <w:rsid w:val="00DF6B06"/>
    <w:rsid w:val="00E06D4B"/>
    <w:rsid w:val="00E14161"/>
    <w:rsid w:val="00E16CC2"/>
    <w:rsid w:val="00E21F13"/>
    <w:rsid w:val="00E22648"/>
    <w:rsid w:val="00E23897"/>
    <w:rsid w:val="00E3500C"/>
    <w:rsid w:val="00E358FC"/>
    <w:rsid w:val="00E377AA"/>
    <w:rsid w:val="00E410E1"/>
    <w:rsid w:val="00E41600"/>
    <w:rsid w:val="00E421CF"/>
    <w:rsid w:val="00E47CCA"/>
    <w:rsid w:val="00E57B51"/>
    <w:rsid w:val="00E6123E"/>
    <w:rsid w:val="00E61607"/>
    <w:rsid w:val="00E627FD"/>
    <w:rsid w:val="00E63363"/>
    <w:rsid w:val="00E6443C"/>
    <w:rsid w:val="00E64597"/>
    <w:rsid w:val="00E65A40"/>
    <w:rsid w:val="00E70B82"/>
    <w:rsid w:val="00E73350"/>
    <w:rsid w:val="00E737AA"/>
    <w:rsid w:val="00E7501F"/>
    <w:rsid w:val="00E75159"/>
    <w:rsid w:val="00E75A64"/>
    <w:rsid w:val="00E75D54"/>
    <w:rsid w:val="00E8044D"/>
    <w:rsid w:val="00E81522"/>
    <w:rsid w:val="00E87D9A"/>
    <w:rsid w:val="00E902E8"/>
    <w:rsid w:val="00E95123"/>
    <w:rsid w:val="00E96A05"/>
    <w:rsid w:val="00EA155F"/>
    <w:rsid w:val="00EB1279"/>
    <w:rsid w:val="00EB4FB9"/>
    <w:rsid w:val="00EC58A7"/>
    <w:rsid w:val="00EC5A2E"/>
    <w:rsid w:val="00EC7E24"/>
    <w:rsid w:val="00ED118B"/>
    <w:rsid w:val="00ED3656"/>
    <w:rsid w:val="00ED381B"/>
    <w:rsid w:val="00EE1463"/>
    <w:rsid w:val="00EE5493"/>
    <w:rsid w:val="00EF2EF3"/>
    <w:rsid w:val="00EF3C19"/>
    <w:rsid w:val="00F02918"/>
    <w:rsid w:val="00F04F4C"/>
    <w:rsid w:val="00F06D3C"/>
    <w:rsid w:val="00F15E82"/>
    <w:rsid w:val="00F16548"/>
    <w:rsid w:val="00F23EE3"/>
    <w:rsid w:val="00F25935"/>
    <w:rsid w:val="00F27154"/>
    <w:rsid w:val="00F35566"/>
    <w:rsid w:val="00F370A2"/>
    <w:rsid w:val="00F37280"/>
    <w:rsid w:val="00F4722F"/>
    <w:rsid w:val="00F54C1B"/>
    <w:rsid w:val="00F618E8"/>
    <w:rsid w:val="00F6791C"/>
    <w:rsid w:val="00F71A9D"/>
    <w:rsid w:val="00F74AF8"/>
    <w:rsid w:val="00F75DE4"/>
    <w:rsid w:val="00F83321"/>
    <w:rsid w:val="00F907F3"/>
    <w:rsid w:val="00F92368"/>
    <w:rsid w:val="00F935AC"/>
    <w:rsid w:val="00F96199"/>
    <w:rsid w:val="00F97042"/>
    <w:rsid w:val="00F973E1"/>
    <w:rsid w:val="00FA3C03"/>
    <w:rsid w:val="00FA3D44"/>
    <w:rsid w:val="00FA3F15"/>
    <w:rsid w:val="00FA4240"/>
    <w:rsid w:val="00FA4B5F"/>
    <w:rsid w:val="00FB1591"/>
    <w:rsid w:val="00FB1F1A"/>
    <w:rsid w:val="00FB2A49"/>
    <w:rsid w:val="00FB536F"/>
    <w:rsid w:val="00FB5699"/>
    <w:rsid w:val="00FB7445"/>
    <w:rsid w:val="00FB77ED"/>
    <w:rsid w:val="00FC02BE"/>
    <w:rsid w:val="00FC23C7"/>
    <w:rsid w:val="00FC35B4"/>
    <w:rsid w:val="00FD01C8"/>
    <w:rsid w:val="00FD0F7C"/>
    <w:rsid w:val="00FD6247"/>
    <w:rsid w:val="00FD6DCC"/>
    <w:rsid w:val="00FD75B6"/>
    <w:rsid w:val="00FE07B6"/>
    <w:rsid w:val="00FE4857"/>
    <w:rsid w:val="00FF1DC3"/>
    <w:rsid w:val="00FF5C24"/>
    <w:rsid w:val="00FF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2D9"/>
  <w15:docId w15:val="{675C8616-E7DD-439C-8468-06DDF525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784"/>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B0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00784"/>
    <w:rPr>
      <w:sz w:val="20"/>
      <w:szCs w:val="20"/>
    </w:rPr>
  </w:style>
  <w:style w:type="character" w:customStyle="1" w:styleId="FootnoteTextChar">
    <w:name w:val="Footnote Text Char"/>
    <w:link w:val="FootnoteText"/>
    <w:uiPriority w:val="99"/>
    <w:rsid w:val="00300784"/>
    <w:rPr>
      <w:rFonts w:ascii="Times New Roman" w:eastAsia="Times New Roman" w:hAnsi="Times New Roman" w:cs="Times New Roman"/>
      <w:sz w:val="20"/>
      <w:szCs w:val="20"/>
      <w:lang w:val="en-US"/>
    </w:rPr>
  </w:style>
  <w:style w:type="character" w:styleId="FootnoteReference">
    <w:name w:val="footnote reference"/>
    <w:uiPriority w:val="99"/>
    <w:rsid w:val="00300784"/>
    <w:rPr>
      <w:vertAlign w:val="superscript"/>
    </w:rPr>
  </w:style>
  <w:style w:type="paragraph" w:styleId="ListParagraph">
    <w:name w:val="List Paragraph"/>
    <w:aliases w:val="List Paragraph (numbered (a)),Citation List,본문(내용),List_Paragraph,Multilevel para_II,Akapit z listą BS,Bullet1,List Paragraph 1,References,NUMBERED PARAGRAPH,Bullets,Абзац вправо-1,IBL List Paragraph,List Paragraph nowy"/>
    <w:basedOn w:val="Normal"/>
    <w:link w:val="ListParagraphChar"/>
    <w:uiPriority w:val="34"/>
    <w:qFormat/>
    <w:rsid w:val="00300784"/>
    <w:pPr>
      <w:spacing w:after="200" w:line="276" w:lineRule="auto"/>
      <w:ind w:left="720"/>
      <w:contextualSpacing/>
    </w:pPr>
    <w:rPr>
      <w:rFonts w:eastAsia="Calibri"/>
      <w:szCs w:val="20"/>
      <w:lang w:eastAsia="x-none"/>
    </w:rPr>
  </w:style>
  <w:style w:type="paragraph" w:styleId="NormalWeb">
    <w:name w:val="Normal (Web)"/>
    <w:basedOn w:val="Normal"/>
    <w:uiPriority w:val="99"/>
    <w:unhideWhenUsed/>
    <w:rsid w:val="00300784"/>
    <w:pPr>
      <w:spacing w:before="100" w:beforeAutospacing="1" w:after="100" w:afterAutospacing="1"/>
    </w:pPr>
    <w:rPr>
      <w:lang w:val="ru-RU" w:eastAsia="ru-RU"/>
    </w:rPr>
  </w:style>
  <w:style w:type="character" w:customStyle="1" w:styleId="ListParagraphChar">
    <w:name w:val="List Paragraph Char"/>
    <w:aliases w:val="List Paragraph (numbered (a)) Char,Citation List Char,본문(내용) Char,List_Paragraph Char,Multilevel para_II Char,Akapit z listą BS Char,Bullet1 Char,List Paragraph 1 Char,References Char,NUMBERED PARAGRAPH Char,Bullets Char"/>
    <w:link w:val="ListParagraph"/>
    <w:uiPriority w:val="34"/>
    <w:locked/>
    <w:rsid w:val="00300784"/>
    <w:rPr>
      <w:rFonts w:ascii="Times New Roman" w:eastAsia="Calibri" w:hAnsi="Times New Roman" w:cs="Times New Roman"/>
      <w:sz w:val="24"/>
      <w:lang w:val="en-US"/>
    </w:rPr>
  </w:style>
  <w:style w:type="character" w:styleId="Hyperlink">
    <w:name w:val="Hyperlink"/>
    <w:uiPriority w:val="99"/>
    <w:unhideWhenUsed/>
    <w:rsid w:val="00300784"/>
    <w:rPr>
      <w:color w:val="0563C1"/>
      <w:u w:val="single"/>
    </w:rPr>
  </w:style>
  <w:style w:type="paragraph" w:styleId="PlainText">
    <w:name w:val="Plain Text"/>
    <w:basedOn w:val="Normal"/>
    <w:link w:val="PlainTextChar"/>
    <w:uiPriority w:val="99"/>
    <w:unhideWhenUsed/>
    <w:rsid w:val="00300784"/>
    <w:rPr>
      <w:rFonts w:ascii="Calibri" w:eastAsia="Calibri" w:hAnsi="Calibri" w:cs="Calibri"/>
      <w:sz w:val="22"/>
      <w:szCs w:val="22"/>
      <w:lang w:val="ru-RU"/>
    </w:rPr>
  </w:style>
  <w:style w:type="character" w:customStyle="1" w:styleId="PlainTextChar">
    <w:name w:val="Plain Text Char"/>
    <w:link w:val="PlainText"/>
    <w:uiPriority w:val="99"/>
    <w:rsid w:val="00300784"/>
    <w:rPr>
      <w:rFonts w:ascii="Calibri" w:hAnsi="Calibri" w:cs="Calibri"/>
    </w:rPr>
  </w:style>
  <w:style w:type="table" w:styleId="TableGrid">
    <w:name w:val="Table Grid"/>
    <w:basedOn w:val="TableNormal"/>
    <w:uiPriority w:val="39"/>
    <w:rsid w:val="0030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22E8"/>
    <w:rPr>
      <w:sz w:val="16"/>
      <w:szCs w:val="16"/>
    </w:rPr>
  </w:style>
  <w:style w:type="paragraph" w:styleId="CommentText">
    <w:name w:val="annotation text"/>
    <w:basedOn w:val="Normal"/>
    <w:link w:val="CommentTextChar"/>
    <w:uiPriority w:val="99"/>
    <w:semiHidden/>
    <w:unhideWhenUsed/>
    <w:rsid w:val="001822E8"/>
    <w:rPr>
      <w:sz w:val="20"/>
      <w:szCs w:val="20"/>
    </w:rPr>
  </w:style>
  <w:style w:type="character" w:customStyle="1" w:styleId="CommentTextChar">
    <w:name w:val="Comment Text Char"/>
    <w:link w:val="CommentText"/>
    <w:uiPriority w:val="99"/>
    <w:semiHidden/>
    <w:rsid w:val="001822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22E8"/>
    <w:rPr>
      <w:b/>
      <w:bCs/>
    </w:rPr>
  </w:style>
  <w:style w:type="character" w:customStyle="1" w:styleId="CommentSubjectChar">
    <w:name w:val="Comment Subject Char"/>
    <w:link w:val="CommentSubject"/>
    <w:uiPriority w:val="99"/>
    <w:semiHidden/>
    <w:rsid w:val="001822E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822E8"/>
    <w:rPr>
      <w:rFonts w:ascii="Segoe UI" w:hAnsi="Segoe UI" w:cs="Segoe UI"/>
      <w:sz w:val="18"/>
      <w:szCs w:val="18"/>
    </w:rPr>
  </w:style>
  <w:style w:type="character" w:customStyle="1" w:styleId="BalloonTextChar">
    <w:name w:val="Balloon Text Char"/>
    <w:link w:val="BalloonText"/>
    <w:uiPriority w:val="99"/>
    <w:semiHidden/>
    <w:rsid w:val="001822E8"/>
    <w:rPr>
      <w:rFonts w:ascii="Segoe UI" w:eastAsia="Times New Roman" w:hAnsi="Segoe UI" w:cs="Segoe UI"/>
      <w:sz w:val="18"/>
      <w:szCs w:val="18"/>
      <w:lang w:val="en-US"/>
    </w:rPr>
  </w:style>
  <w:style w:type="character" w:customStyle="1" w:styleId="Heading1Char">
    <w:name w:val="Heading 1 Char"/>
    <w:link w:val="Heading1"/>
    <w:uiPriority w:val="9"/>
    <w:rsid w:val="00273B0A"/>
    <w:rPr>
      <w:rFonts w:ascii="Calibri Light" w:eastAsia="Times New Roman" w:hAnsi="Calibri Light" w:cs="Times New Roman"/>
      <w:b/>
      <w:bCs/>
      <w:kern w:val="32"/>
      <w:sz w:val="32"/>
      <w:szCs w:val="32"/>
      <w:lang w:val="en-US" w:eastAsia="en-US"/>
    </w:rPr>
  </w:style>
  <w:style w:type="table" w:customStyle="1" w:styleId="1">
    <w:name w:val="Сетка таблицы1"/>
    <w:basedOn w:val="TableNormal"/>
    <w:next w:val="TableGrid"/>
    <w:uiPriority w:val="39"/>
    <w:rsid w:val="00877AA9"/>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7783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0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5836CF87EBE4C8A1BF3735173B1A8" ma:contentTypeVersion="10" ma:contentTypeDescription="Create a new document." ma:contentTypeScope="" ma:versionID="1702921c73eee8a04761848a967f06a9">
  <xsd:schema xmlns:xsd="http://www.w3.org/2001/XMLSchema" xmlns:xs="http://www.w3.org/2001/XMLSchema" xmlns:p="http://schemas.microsoft.com/office/2006/metadata/properties" xmlns:ns3="09df0f32-afdd-4f05-bdb7-8914132b09e0" targetNamespace="http://schemas.microsoft.com/office/2006/metadata/properties" ma:root="true" ma:fieldsID="ec893fa5d00f1cbf2829ad31d323c4c5" ns3:_="">
    <xsd:import namespace="09df0f32-afdd-4f05-bdb7-8914132b0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f0f32-afdd-4f05-bdb7-8914132b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7D4E-4114-4494-9802-AB890E9B156D}">
  <ds:schemaRefs>
    <ds:schemaRef ds:uri="http://schemas.microsoft.com/sharepoint/v3/contenttype/forms"/>
  </ds:schemaRefs>
</ds:datastoreItem>
</file>

<file path=customXml/itemProps2.xml><?xml version="1.0" encoding="utf-8"?>
<ds:datastoreItem xmlns:ds="http://schemas.openxmlformats.org/officeDocument/2006/customXml" ds:itemID="{A6D29981-B04D-4802-9CD8-FD4EB5916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f0f32-afdd-4f05-bdb7-8914132b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E78B7-D64B-4BD3-BE8F-C72E156B04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C55F4-DAFE-4FEB-BD0B-6D2E5F82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1331</Words>
  <Characters>7587</Characters>
  <Application>Microsoft Office Word</Application>
  <DocSecurity>0</DocSecurity>
  <Lines>63</Lines>
  <Paragraphs>17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8901</CharactersWithSpaces>
  <SharedDoc>false</SharedDoc>
  <HLinks>
    <vt:vector size="18" baseType="variant">
      <vt:variant>
        <vt:i4>3473452</vt:i4>
      </vt:variant>
      <vt:variant>
        <vt:i4>9</vt:i4>
      </vt:variant>
      <vt:variant>
        <vt:i4>0</vt:i4>
      </vt:variant>
      <vt:variant>
        <vt:i4>5</vt:i4>
      </vt:variant>
      <vt:variant>
        <vt:lpwstr>http://elearning.carececo.org/</vt:lpwstr>
      </vt:variant>
      <vt:variant>
        <vt:lpwstr/>
      </vt:variant>
      <vt:variant>
        <vt:i4>3473452</vt:i4>
      </vt:variant>
      <vt:variant>
        <vt:i4>6</vt:i4>
      </vt:variant>
      <vt:variant>
        <vt:i4>0</vt:i4>
      </vt:variant>
      <vt:variant>
        <vt:i4>5</vt:i4>
      </vt:variant>
      <vt:variant>
        <vt:lpwstr>http://elearning.carececo.org/</vt:lpwstr>
      </vt:variant>
      <vt:variant>
        <vt:lpwstr/>
      </vt:variant>
      <vt:variant>
        <vt:i4>6750265</vt:i4>
      </vt:variant>
      <vt:variant>
        <vt:i4>0</vt:i4>
      </vt:variant>
      <vt:variant>
        <vt:i4>0</vt:i4>
      </vt:variant>
      <vt:variant>
        <vt:i4>5</vt:i4>
      </vt:variant>
      <vt:variant>
        <vt:lpwstr>https://dssat.net/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 Babagaliyeva</cp:lastModifiedBy>
  <cp:revision>9</cp:revision>
  <dcterms:created xsi:type="dcterms:W3CDTF">2020-01-23T09:02:00Z</dcterms:created>
  <dcterms:modified xsi:type="dcterms:W3CDTF">2020-01-28T04:53:00Z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0x0101000A95836CF87EBE4C8A1BF3735173B1A8</vt:lpwstr>
  </property>
</Properties>
</file>